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26FC8" w14:textId="77777777" w:rsidR="00F803F4" w:rsidRPr="001F2B69" w:rsidRDefault="00F803F4" w:rsidP="00F803F4">
      <w:pPr>
        <w:jc w:val="center"/>
        <w:rPr>
          <w:sz w:val="22"/>
          <w:szCs w:val="22"/>
        </w:rPr>
      </w:pPr>
    </w:p>
    <w:p w14:paraId="08372ECA" w14:textId="77777777" w:rsidR="00484FE8" w:rsidRPr="001F2B69" w:rsidRDefault="00484FE8" w:rsidP="00484FE8">
      <w:pPr>
        <w:ind w:left="1800" w:hanging="1800"/>
        <w:rPr>
          <w:b/>
          <w:i/>
          <w:sz w:val="22"/>
          <w:szCs w:val="22"/>
        </w:rPr>
      </w:pPr>
      <w:r w:rsidRPr="001F2B69">
        <w:rPr>
          <w:b/>
          <w:sz w:val="22"/>
          <w:szCs w:val="22"/>
        </w:rPr>
        <w:t>ARTICLE I.</w:t>
      </w:r>
      <w:r w:rsidR="00B536BF" w:rsidRPr="001F2B69">
        <w:rPr>
          <w:b/>
          <w:sz w:val="22"/>
          <w:szCs w:val="22"/>
        </w:rPr>
        <w:t xml:space="preserve">   </w:t>
      </w:r>
      <w:r w:rsidRPr="001F2B69">
        <w:rPr>
          <w:b/>
          <w:sz w:val="22"/>
          <w:szCs w:val="22"/>
        </w:rPr>
        <w:t>NAME OF ORGANIZATION</w:t>
      </w:r>
    </w:p>
    <w:p w14:paraId="4B6E2F59" w14:textId="726F39C5" w:rsidR="00C54C10" w:rsidRPr="001F2B69" w:rsidRDefault="00505D02" w:rsidP="00A14CFD">
      <w:pPr>
        <w:rPr>
          <w:sz w:val="22"/>
          <w:szCs w:val="22"/>
        </w:rPr>
      </w:pPr>
      <w:r w:rsidRPr="001F2B69">
        <w:rPr>
          <w:sz w:val="22"/>
          <w:szCs w:val="22"/>
        </w:rPr>
        <w:t xml:space="preserve">The name of this organization is The Founders Fund. This organization will utilize the acronym TFF in all publicity materials and correspondence.  </w:t>
      </w:r>
    </w:p>
    <w:p w14:paraId="7834F471" w14:textId="77777777" w:rsidR="001F5106" w:rsidRPr="001F2B69" w:rsidRDefault="001F5106" w:rsidP="00645353">
      <w:pPr>
        <w:rPr>
          <w:b/>
          <w:sz w:val="22"/>
          <w:szCs w:val="22"/>
        </w:rPr>
      </w:pPr>
    </w:p>
    <w:p w14:paraId="22927D27" w14:textId="77777777" w:rsidR="00484FE8" w:rsidRPr="001F2B69" w:rsidRDefault="00B536BF" w:rsidP="00484FE8">
      <w:pPr>
        <w:ind w:left="1800" w:hanging="1800"/>
        <w:rPr>
          <w:b/>
          <w:sz w:val="22"/>
          <w:szCs w:val="22"/>
        </w:rPr>
      </w:pPr>
      <w:r w:rsidRPr="001F2B69">
        <w:rPr>
          <w:b/>
          <w:sz w:val="22"/>
          <w:szCs w:val="22"/>
        </w:rPr>
        <w:t xml:space="preserve">ARTICLE II.   </w:t>
      </w:r>
      <w:r w:rsidR="00F612C1" w:rsidRPr="001F2B69">
        <w:rPr>
          <w:b/>
          <w:sz w:val="22"/>
          <w:szCs w:val="22"/>
        </w:rPr>
        <w:t>ORGANIZATION AFFILIATION</w:t>
      </w:r>
    </w:p>
    <w:p w14:paraId="68D7FC6F" w14:textId="27847B90" w:rsidR="006F264D" w:rsidRPr="001F2B69" w:rsidRDefault="009B0812" w:rsidP="009134B5">
      <w:pPr>
        <w:tabs>
          <w:tab w:val="left" w:pos="1800"/>
        </w:tabs>
        <w:rPr>
          <w:bCs/>
          <w:sz w:val="22"/>
          <w:szCs w:val="22"/>
        </w:rPr>
      </w:pPr>
      <w:r w:rsidRPr="001F2B69">
        <w:rPr>
          <w:bCs/>
          <w:sz w:val="22"/>
          <w:szCs w:val="22"/>
        </w:rPr>
        <w:t xml:space="preserve">As outlined in the RSO Classification Policy, </w:t>
      </w:r>
      <w:r w:rsidR="00505D02" w:rsidRPr="001F2B69">
        <w:rPr>
          <w:bCs/>
          <w:sz w:val="22"/>
          <w:szCs w:val="22"/>
        </w:rPr>
        <w:t xml:space="preserve">The Founders Fund </w:t>
      </w:r>
      <w:r w:rsidRPr="001F2B69">
        <w:rPr>
          <w:bCs/>
          <w:sz w:val="22"/>
          <w:szCs w:val="22"/>
        </w:rPr>
        <w:t xml:space="preserve">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40FC222A" w14:textId="77777777" w:rsidR="00C54C10" w:rsidRPr="001F2B69" w:rsidRDefault="00C54C10" w:rsidP="009134B5">
      <w:pPr>
        <w:tabs>
          <w:tab w:val="left" w:pos="1800"/>
        </w:tabs>
        <w:rPr>
          <w:b/>
          <w:sz w:val="22"/>
          <w:szCs w:val="22"/>
        </w:rPr>
      </w:pPr>
    </w:p>
    <w:p w14:paraId="23B7780E" w14:textId="77777777" w:rsidR="00F612C1" w:rsidRPr="001F2B69" w:rsidRDefault="00200991" w:rsidP="009134B5">
      <w:pPr>
        <w:tabs>
          <w:tab w:val="left" w:pos="1800"/>
        </w:tabs>
        <w:rPr>
          <w:b/>
          <w:sz w:val="22"/>
          <w:szCs w:val="22"/>
        </w:rPr>
      </w:pPr>
      <w:r w:rsidRPr="001F2B69">
        <w:rPr>
          <w:b/>
          <w:sz w:val="22"/>
          <w:szCs w:val="22"/>
        </w:rPr>
        <w:t>ARTICLE III.</w:t>
      </w:r>
      <w:r w:rsidR="00B536BF" w:rsidRPr="001F2B69">
        <w:rPr>
          <w:b/>
          <w:sz w:val="22"/>
          <w:szCs w:val="22"/>
        </w:rPr>
        <w:t xml:space="preserve">   </w:t>
      </w:r>
      <w:r w:rsidR="00F612C1" w:rsidRPr="001F2B69">
        <w:rPr>
          <w:b/>
          <w:sz w:val="22"/>
          <w:szCs w:val="22"/>
        </w:rPr>
        <w:t xml:space="preserve">PURPOSE STATEMENT </w:t>
      </w:r>
    </w:p>
    <w:p w14:paraId="2C88EAC8" w14:textId="32A53207" w:rsidR="00484FE8" w:rsidRPr="001F2B69" w:rsidRDefault="0054394E" w:rsidP="00B06CE9">
      <w:pPr>
        <w:rPr>
          <w:sz w:val="22"/>
          <w:szCs w:val="22"/>
        </w:rPr>
      </w:pPr>
      <w:r w:rsidRPr="001F2B69">
        <w:rPr>
          <w:sz w:val="22"/>
          <w:szCs w:val="22"/>
        </w:rPr>
        <w:t xml:space="preserve">The purpose of The Founders Fund is to promote a unique professional development and educational opportunity for students interested in the financial services industry and investments. </w:t>
      </w:r>
    </w:p>
    <w:p w14:paraId="1BA3CC08" w14:textId="77777777" w:rsidR="001A4DAF" w:rsidRPr="001F2B69" w:rsidRDefault="001A4DAF" w:rsidP="00484FE8">
      <w:pPr>
        <w:rPr>
          <w:b/>
          <w:sz w:val="22"/>
          <w:szCs w:val="22"/>
        </w:rPr>
      </w:pPr>
    </w:p>
    <w:p w14:paraId="560469F1" w14:textId="048EE568" w:rsidR="00F30D5F" w:rsidRPr="001F2B69" w:rsidRDefault="00B536BF" w:rsidP="007B311A">
      <w:pPr>
        <w:ind w:left="1800" w:hanging="1800"/>
        <w:rPr>
          <w:b/>
          <w:sz w:val="22"/>
          <w:szCs w:val="22"/>
        </w:rPr>
      </w:pPr>
      <w:r w:rsidRPr="001F2B69">
        <w:rPr>
          <w:b/>
          <w:sz w:val="22"/>
          <w:szCs w:val="22"/>
        </w:rPr>
        <w:t xml:space="preserve">ARTICLE IV.   </w:t>
      </w:r>
      <w:r w:rsidR="00F612C1" w:rsidRPr="001F2B69">
        <w:rPr>
          <w:b/>
          <w:sz w:val="22"/>
          <w:szCs w:val="22"/>
        </w:rPr>
        <w:t>COMPLIANCE STATEMENT &amp; UNIVERSITY</w:t>
      </w:r>
      <w:r w:rsidR="00446EFB" w:rsidRPr="001F2B69">
        <w:rPr>
          <w:b/>
          <w:sz w:val="22"/>
          <w:szCs w:val="22"/>
        </w:rPr>
        <w:t xml:space="preserve"> REGULATIONS</w:t>
      </w:r>
      <w:r w:rsidR="00F408C3" w:rsidRPr="001F2B69">
        <w:rPr>
          <w:b/>
          <w:sz w:val="22"/>
          <w:szCs w:val="22"/>
        </w:rPr>
        <w:t xml:space="preserve"> </w:t>
      </w:r>
      <w:r w:rsidR="003F44D2" w:rsidRPr="001F2B69">
        <w:rPr>
          <w:b/>
          <w:sz w:val="22"/>
          <w:szCs w:val="22"/>
        </w:rPr>
        <w:t xml:space="preserve"> </w:t>
      </w:r>
    </w:p>
    <w:p w14:paraId="0261332C" w14:textId="3B5BF084" w:rsidR="00F612C1" w:rsidRPr="001F2B69" w:rsidRDefault="00F612C1" w:rsidP="00F612C1">
      <w:pPr>
        <w:tabs>
          <w:tab w:val="left" w:pos="1800"/>
        </w:tabs>
        <w:rPr>
          <w:b/>
          <w:sz w:val="22"/>
          <w:szCs w:val="22"/>
        </w:rPr>
      </w:pPr>
      <w:r w:rsidRPr="001F2B69">
        <w:rPr>
          <w:sz w:val="22"/>
          <w:szCs w:val="22"/>
        </w:rPr>
        <w:t xml:space="preserve">Upon approval by the Department of </w:t>
      </w:r>
      <w:r w:rsidR="00732D31" w:rsidRPr="001F2B69">
        <w:rPr>
          <w:sz w:val="22"/>
          <w:szCs w:val="22"/>
        </w:rPr>
        <w:t>Student Engagement</w:t>
      </w:r>
      <w:r w:rsidRPr="001F2B69">
        <w:rPr>
          <w:sz w:val="22"/>
          <w:szCs w:val="22"/>
        </w:rPr>
        <w:t xml:space="preserve">, </w:t>
      </w:r>
      <w:r w:rsidR="00000743" w:rsidRPr="001F2B69">
        <w:rPr>
          <w:sz w:val="22"/>
          <w:szCs w:val="22"/>
        </w:rPr>
        <w:t>The Founders Fund</w:t>
      </w:r>
      <w:r w:rsidRPr="001F2B69">
        <w:rPr>
          <w:sz w:val="22"/>
          <w:szCs w:val="22"/>
        </w:rPr>
        <w:t xml:space="preserve"> shall be a registered student organization at the University of Florida.  </w:t>
      </w:r>
      <w:r w:rsidR="00000743" w:rsidRPr="001F2B69">
        <w:rPr>
          <w:sz w:val="22"/>
          <w:szCs w:val="22"/>
        </w:rPr>
        <w:t>The Founders Fund</w:t>
      </w:r>
      <w:r w:rsidRPr="001F2B69">
        <w:rPr>
          <w:sz w:val="22"/>
          <w:szCs w:val="22"/>
        </w:rPr>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001F2B69">
        <w:rPr>
          <w:b/>
          <w:sz w:val="22"/>
          <w:szCs w:val="22"/>
        </w:rPr>
        <w:t xml:space="preserve">    </w:t>
      </w:r>
    </w:p>
    <w:p w14:paraId="65F4D2AF" w14:textId="77777777" w:rsidR="00446EFB" w:rsidRPr="001F2B69" w:rsidRDefault="00B61A67" w:rsidP="00A53C71">
      <w:pPr>
        <w:pStyle w:val="Default"/>
        <w:rPr>
          <w:color w:val="auto"/>
          <w:sz w:val="22"/>
          <w:szCs w:val="22"/>
        </w:rPr>
      </w:pPr>
      <w:r w:rsidRPr="001F2B69">
        <w:rPr>
          <w:color w:val="auto"/>
          <w:sz w:val="22"/>
          <w:szCs w:val="22"/>
        </w:rPr>
        <w:br/>
      </w:r>
      <w:r w:rsidR="002D21A5" w:rsidRPr="001F2B69">
        <w:rPr>
          <w:color w:val="auto"/>
          <w:sz w:val="22"/>
          <w:szCs w:val="22"/>
        </w:rPr>
        <w:t xml:space="preserve">Section A. </w:t>
      </w:r>
      <w:r w:rsidR="00446EFB" w:rsidRPr="001F2B69">
        <w:rPr>
          <w:color w:val="auto"/>
          <w:sz w:val="22"/>
          <w:szCs w:val="22"/>
        </w:rPr>
        <w:t>Non-Discrimination</w:t>
      </w:r>
    </w:p>
    <w:p w14:paraId="7C436A26" w14:textId="3FC4143B" w:rsidR="00A53C71" w:rsidRPr="001F2B69" w:rsidRDefault="00000743" w:rsidP="00A53C71">
      <w:pPr>
        <w:pStyle w:val="Default"/>
        <w:rPr>
          <w:color w:val="auto"/>
          <w:sz w:val="22"/>
          <w:szCs w:val="22"/>
        </w:rPr>
      </w:pPr>
      <w:r w:rsidRPr="001F2B69">
        <w:rPr>
          <w:color w:val="auto"/>
          <w:sz w:val="22"/>
          <w:szCs w:val="22"/>
        </w:rPr>
        <w:t>The Founders Fund</w:t>
      </w:r>
      <w:r w:rsidR="00B61A67" w:rsidRPr="001F2B69">
        <w:rPr>
          <w:color w:val="auto"/>
          <w:sz w:val="22"/>
          <w:szCs w:val="22"/>
        </w:rPr>
        <w:t xml:space="preserve"> </w:t>
      </w:r>
      <w:r w:rsidR="00484FE8" w:rsidRPr="001F2B69">
        <w:rPr>
          <w:color w:val="auto"/>
          <w:sz w:val="22"/>
          <w:szCs w:val="22"/>
        </w:rPr>
        <w:t>agree</w:t>
      </w:r>
      <w:r w:rsidR="00B61A67" w:rsidRPr="001F2B69">
        <w:rPr>
          <w:color w:val="auto"/>
          <w:sz w:val="22"/>
          <w:szCs w:val="22"/>
        </w:rPr>
        <w:t>s</w:t>
      </w:r>
      <w:r w:rsidR="00484FE8" w:rsidRPr="001F2B69">
        <w:rPr>
          <w:color w:val="auto"/>
          <w:sz w:val="22"/>
          <w:szCs w:val="22"/>
        </w:rPr>
        <w:t xml:space="preserve"> that </w:t>
      </w:r>
      <w:r w:rsidR="00B61A67" w:rsidRPr="001F2B69">
        <w:rPr>
          <w:color w:val="auto"/>
          <w:sz w:val="22"/>
          <w:szCs w:val="22"/>
        </w:rPr>
        <w:t>it</w:t>
      </w:r>
      <w:r w:rsidR="00484FE8" w:rsidRPr="001F2B69">
        <w:rPr>
          <w:color w:val="auto"/>
          <w:sz w:val="22"/>
          <w:szCs w:val="22"/>
        </w:rPr>
        <w:t xml:space="preserve"> will not discriminate on the basis </w:t>
      </w:r>
      <w:r w:rsidR="00654473" w:rsidRPr="001F2B69">
        <w:rPr>
          <w:color w:val="auto"/>
          <w:sz w:val="22"/>
          <w:szCs w:val="22"/>
        </w:rPr>
        <w:t>of race</w:t>
      </w:r>
      <w:r w:rsidR="00A53C71" w:rsidRPr="001F2B69">
        <w:rPr>
          <w:color w:val="auto"/>
          <w:sz w:val="22"/>
          <w:szCs w:val="22"/>
        </w:rPr>
        <w:t>,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008B2DC7" w:rsidRPr="001F2B69">
        <w:rPr>
          <w:color w:val="auto"/>
          <w:sz w:val="22"/>
          <w:szCs w:val="22"/>
        </w:rPr>
        <w:t>. Discrimination on the basis of the protected classes described in University of Florida Regulation 1.006 (Non-Discrimination/Harassment/Invasion of Privacy Policies) is prohibited.</w:t>
      </w:r>
      <w:r w:rsidR="002D21A5" w:rsidRPr="001F2B69">
        <w:rPr>
          <w:color w:val="auto"/>
          <w:sz w:val="22"/>
          <w:szCs w:val="22"/>
        </w:rPr>
        <w:t xml:space="preserve"> </w:t>
      </w:r>
      <w:r w:rsidR="00A53C71" w:rsidRPr="001F2B69">
        <w:rPr>
          <w:color w:val="auto"/>
          <w:sz w:val="22"/>
          <w:szCs w:val="22"/>
        </w:rPr>
        <w:t xml:space="preserve"> </w:t>
      </w:r>
    </w:p>
    <w:p w14:paraId="414C3E33" w14:textId="77777777" w:rsidR="00C43680" w:rsidRPr="001F2B69" w:rsidRDefault="00C43680" w:rsidP="00A53C71">
      <w:pPr>
        <w:pStyle w:val="Default"/>
        <w:rPr>
          <w:color w:val="auto"/>
          <w:sz w:val="22"/>
          <w:szCs w:val="22"/>
        </w:rPr>
      </w:pPr>
    </w:p>
    <w:p w14:paraId="24FAF0E3" w14:textId="77777777" w:rsidR="00E93068" w:rsidRPr="001F2B69" w:rsidRDefault="00E93068" w:rsidP="00E93068">
      <w:pPr>
        <w:pStyle w:val="Default"/>
        <w:rPr>
          <w:color w:val="auto"/>
          <w:sz w:val="22"/>
          <w:szCs w:val="22"/>
        </w:rPr>
      </w:pPr>
      <w:r w:rsidRPr="001F2B69">
        <w:rPr>
          <w:color w:val="auto"/>
          <w:sz w:val="22"/>
          <w:szCs w:val="22"/>
        </w:rPr>
        <w:t>Section B. Sexual Harassment</w:t>
      </w:r>
    </w:p>
    <w:p w14:paraId="49F7FD72" w14:textId="2BAF51E0" w:rsidR="00E93068" w:rsidRPr="001F2B69" w:rsidRDefault="00000743" w:rsidP="00E93068">
      <w:pPr>
        <w:rPr>
          <w:sz w:val="22"/>
          <w:szCs w:val="22"/>
        </w:rPr>
      </w:pPr>
      <w:r w:rsidRPr="001F2B69">
        <w:rPr>
          <w:sz w:val="22"/>
          <w:szCs w:val="22"/>
        </w:rPr>
        <w:t>The Founders Fund</w:t>
      </w:r>
      <w:r w:rsidR="00E93068" w:rsidRPr="001F2B69">
        <w:rPr>
          <w:sz w:val="22"/>
          <w:szCs w:val="22"/>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r w:rsidR="008B2DC7" w:rsidRPr="001F2B69">
        <w:rPr>
          <w:sz w:val="22"/>
          <w:szCs w:val="22"/>
        </w:rPr>
        <w:t xml:space="preserve"> and repeated instances of cyber abuse. Sexual harassment as described in University of Florida Regulation 1.006 (Non-Discrimination/Harassment/Invasion of Privacy Policy) is prohibited</w:t>
      </w:r>
      <w:r w:rsidR="00E93068" w:rsidRPr="001F2B69">
        <w:rPr>
          <w:sz w:val="22"/>
          <w:szCs w:val="22"/>
        </w:rPr>
        <w:t>.</w:t>
      </w:r>
    </w:p>
    <w:p w14:paraId="49C2D51B" w14:textId="77777777" w:rsidR="002D21A5" w:rsidRPr="001F2B69" w:rsidRDefault="002D21A5" w:rsidP="00A53C71">
      <w:pPr>
        <w:pStyle w:val="Default"/>
        <w:rPr>
          <w:color w:val="auto"/>
          <w:sz w:val="22"/>
          <w:szCs w:val="22"/>
        </w:rPr>
      </w:pPr>
    </w:p>
    <w:p w14:paraId="52764CB7" w14:textId="77777777" w:rsidR="00446EFB" w:rsidRPr="001F2B69" w:rsidRDefault="002D21A5" w:rsidP="00A53C71">
      <w:pPr>
        <w:pStyle w:val="Default"/>
        <w:rPr>
          <w:color w:val="auto"/>
          <w:sz w:val="22"/>
          <w:szCs w:val="22"/>
        </w:rPr>
      </w:pPr>
      <w:r w:rsidRPr="001F2B69">
        <w:rPr>
          <w:color w:val="auto"/>
          <w:sz w:val="22"/>
          <w:szCs w:val="22"/>
        </w:rPr>
        <w:t xml:space="preserve">Section C. </w:t>
      </w:r>
      <w:r w:rsidR="00446EFB" w:rsidRPr="001F2B69">
        <w:rPr>
          <w:color w:val="auto"/>
          <w:sz w:val="22"/>
          <w:szCs w:val="22"/>
        </w:rPr>
        <w:t>Hazing</w:t>
      </w:r>
    </w:p>
    <w:p w14:paraId="1F69F581" w14:textId="45457BDC" w:rsidR="002D21A5" w:rsidRPr="001F2B69" w:rsidRDefault="00000743" w:rsidP="00A53C71">
      <w:pPr>
        <w:pStyle w:val="Default"/>
        <w:rPr>
          <w:color w:val="auto"/>
          <w:sz w:val="22"/>
          <w:szCs w:val="22"/>
        </w:rPr>
      </w:pPr>
      <w:r w:rsidRPr="001F2B69">
        <w:rPr>
          <w:color w:val="auto"/>
          <w:sz w:val="22"/>
          <w:szCs w:val="22"/>
        </w:rPr>
        <w:t>The Founders Fund</w:t>
      </w:r>
      <w:r w:rsidR="00011B79" w:rsidRPr="001F2B69">
        <w:rPr>
          <w:color w:val="auto"/>
          <w:sz w:val="22"/>
          <w:szCs w:val="22"/>
        </w:rPr>
        <w:t xml:space="preserve"> agrees that it will not initiate, support, or encourage any events or situations that recklessly</w:t>
      </w:r>
      <w:r w:rsidR="00446EFB" w:rsidRPr="001F2B69">
        <w:rPr>
          <w:color w:val="auto"/>
          <w:sz w:val="22"/>
          <w:szCs w:val="22"/>
        </w:rPr>
        <w:t>, by design,</w:t>
      </w:r>
      <w:r w:rsidR="00011B79" w:rsidRPr="001F2B69">
        <w:rPr>
          <w:color w:val="auto"/>
          <w:sz w:val="22"/>
          <w:szCs w:val="22"/>
        </w:rPr>
        <w:t xml:space="preserve"> or intentionally endanger the mental or physical health or safety of a student for any purpose</w:t>
      </w:r>
      <w:r w:rsidR="00446EFB" w:rsidRPr="001F2B69">
        <w:rPr>
          <w:color w:val="auto"/>
          <w:sz w:val="22"/>
          <w:szCs w:val="22"/>
        </w:rPr>
        <w:t xml:space="preserve"> including but not limited to initiation or admission into or affiliation with any student group or organization.</w:t>
      </w:r>
      <w:r w:rsidR="00127BE2" w:rsidRPr="001F2B69">
        <w:rPr>
          <w:color w:val="auto"/>
          <w:sz w:val="22"/>
          <w:szCs w:val="22"/>
        </w:rPr>
        <w:t xml:space="preserve">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3EFC145B" w14:textId="77777777" w:rsidR="00F408C3" w:rsidRPr="001F2B69" w:rsidRDefault="00F408C3" w:rsidP="00A53C71">
      <w:pPr>
        <w:pStyle w:val="Default"/>
        <w:rPr>
          <w:color w:val="auto"/>
          <w:sz w:val="22"/>
          <w:szCs w:val="22"/>
        </w:rPr>
      </w:pPr>
    </w:p>
    <w:p w14:paraId="67A5AD44" w14:textId="77777777" w:rsidR="001121F1" w:rsidRPr="001F2B69" w:rsidRDefault="001121F1" w:rsidP="001121F1">
      <w:pPr>
        <w:pStyle w:val="Default"/>
        <w:rPr>
          <w:color w:val="auto"/>
          <w:sz w:val="22"/>
          <w:szCs w:val="22"/>
        </w:rPr>
      </w:pPr>
      <w:r w:rsidRPr="001F2B69">
        <w:rPr>
          <w:color w:val="auto"/>
          <w:sz w:val="22"/>
          <w:szCs w:val="22"/>
        </w:rPr>
        <w:t>Section D. Responsibility to Report</w:t>
      </w:r>
    </w:p>
    <w:p w14:paraId="59F4EB1C" w14:textId="2B02F27A" w:rsidR="001121F1" w:rsidRPr="001F2B69" w:rsidRDefault="001121F1" w:rsidP="001121F1">
      <w:pPr>
        <w:pStyle w:val="Default"/>
        <w:rPr>
          <w:color w:val="auto"/>
          <w:sz w:val="22"/>
          <w:szCs w:val="22"/>
        </w:rPr>
      </w:pPr>
      <w:r w:rsidRPr="001F2B69">
        <w:rPr>
          <w:color w:val="auto"/>
          <w:sz w:val="22"/>
          <w:szCs w:val="22"/>
        </w:rPr>
        <w:t xml:space="preserve">The University of Florida identifies Responsible Employees and Campus Security Authorities to support the health, safety, and wellbeing of campus. If </w:t>
      </w:r>
      <w:r w:rsidR="00000743" w:rsidRPr="001F2B69">
        <w:rPr>
          <w:color w:val="auto"/>
          <w:sz w:val="22"/>
          <w:szCs w:val="22"/>
        </w:rPr>
        <w:t xml:space="preserve">The Founders Fund </w:t>
      </w:r>
      <w:r w:rsidRPr="001F2B69">
        <w:rPr>
          <w:color w:val="auto"/>
          <w:sz w:val="22"/>
          <w:szCs w:val="22"/>
        </w:rPr>
        <w:t xml:space="preserve">becomes aware of any such conduct described in this article, they are encouraged to report it immediately to staff in </w:t>
      </w:r>
      <w:r w:rsidR="00732D31" w:rsidRPr="001F2B69">
        <w:rPr>
          <w:color w:val="auto"/>
          <w:sz w:val="22"/>
          <w:szCs w:val="22"/>
        </w:rPr>
        <w:t>Student Engagement</w:t>
      </w:r>
      <w:r w:rsidRPr="001F2B69">
        <w:rPr>
          <w:color w:val="auto"/>
          <w:sz w:val="22"/>
          <w:szCs w:val="22"/>
        </w:rPr>
        <w:t>, the Director of Student Conduct and Conflict Resolution, the University’s Title IX Coordinator, or to their Student Organization Advisor, who are identified as mandated reporters.</w:t>
      </w:r>
    </w:p>
    <w:p w14:paraId="23EC701C" w14:textId="77777777" w:rsidR="001121F1" w:rsidRPr="001F2B69" w:rsidRDefault="001121F1" w:rsidP="001121F1">
      <w:pPr>
        <w:pStyle w:val="Default"/>
        <w:rPr>
          <w:color w:val="auto"/>
          <w:sz w:val="22"/>
          <w:szCs w:val="22"/>
        </w:rPr>
      </w:pPr>
    </w:p>
    <w:p w14:paraId="40959AF8" w14:textId="77777777" w:rsidR="003F44D2" w:rsidRPr="001F2B69" w:rsidRDefault="001121F1" w:rsidP="001121F1">
      <w:pPr>
        <w:pStyle w:val="Default"/>
        <w:rPr>
          <w:color w:val="auto"/>
          <w:sz w:val="22"/>
          <w:szCs w:val="22"/>
        </w:rPr>
      </w:pPr>
      <w:bookmarkStart w:id="0" w:name="_Hlk117673039"/>
      <w:r w:rsidRPr="001F2B69">
        <w:rPr>
          <w:color w:val="auto"/>
          <w:sz w:val="22"/>
          <w:szCs w:val="22"/>
        </w:rPr>
        <w:t xml:space="preserve">Section E. Officer Eligibility </w:t>
      </w:r>
    </w:p>
    <w:p w14:paraId="4666E9CB" w14:textId="33ABD3C3" w:rsidR="001121F1" w:rsidRPr="001F2B69" w:rsidRDefault="00000743" w:rsidP="001121F1">
      <w:pPr>
        <w:pStyle w:val="Default"/>
        <w:rPr>
          <w:color w:val="auto"/>
          <w:sz w:val="22"/>
          <w:szCs w:val="22"/>
        </w:rPr>
      </w:pPr>
      <w:r w:rsidRPr="001F2B69">
        <w:rPr>
          <w:color w:val="auto"/>
          <w:sz w:val="22"/>
          <w:szCs w:val="22"/>
        </w:rPr>
        <w:t>The Founders Fund</w:t>
      </w:r>
      <w:r w:rsidR="001121F1" w:rsidRPr="001F2B69">
        <w:rPr>
          <w:b/>
          <w:bCs/>
          <w:color w:val="auto"/>
          <w:sz w:val="22"/>
          <w:szCs w:val="22"/>
        </w:rPr>
        <w:t xml:space="preserve"> </w:t>
      </w:r>
      <w:r w:rsidR="001121F1" w:rsidRPr="001F2B69">
        <w:rPr>
          <w:color w:val="auto"/>
          <w:sz w:val="22"/>
          <w:szCs w:val="22"/>
        </w:rPr>
        <w:t xml:space="preserve">understands, acknowledges, and agrees to uphold and abide by the specific minimal requirements regarding officer eligibility as defined in the </w:t>
      </w:r>
      <w:bookmarkStart w:id="1" w:name="_Hlk117673122"/>
      <w:r w:rsidR="00CA218B" w:rsidRPr="001F2B69">
        <w:rPr>
          <w:color w:val="auto"/>
          <w:sz w:val="22"/>
          <w:szCs w:val="22"/>
        </w:rPr>
        <w:fldChar w:fldCharType="begin"/>
      </w:r>
      <w:r w:rsidR="00CA218B" w:rsidRPr="001F2B69">
        <w:rPr>
          <w:color w:val="auto"/>
          <w:sz w:val="22"/>
          <w:szCs w:val="22"/>
        </w:rPr>
        <w:instrText xml:space="preserve"> HYPERLINK "https://hub.policy.ufl.edu/s/article/RSO-Classification-Officer-Eligibility" </w:instrText>
      </w:r>
      <w:r w:rsidR="00CA218B" w:rsidRPr="001F2B69">
        <w:rPr>
          <w:color w:val="auto"/>
          <w:sz w:val="22"/>
          <w:szCs w:val="22"/>
        </w:rPr>
      </w:r>
      <w:r w:rsidR="00CA218B" w:rsidRPr="001F2B69">
        <w:rPr>
          <w:color w:val="auto"/>
          <w:sz w:val="22"/>
          <w:szCs w:val="22"/>
        </w:rPr>
        <w:fldChar w:fldCharType="separate"/>
      </w:r>
      <w:r w:rsidR="001121F1" w:rsidRPr="001F2B69">
        <w:rPr>
          <w:rStyle w:val="Hyperlink"/>
          <w:color w:val="auto"/>
          <w:sz w:val="22"/>
          <w:szCs w:val="22"/>
        </w:rPr>
        <w:t xml:space="preserve">Registered Student Organization Classification and Officer Eligibility </w:t>
      </w:r>
      <w:r w:rsidR="00CA218B" w:rsidRPr="001F2B69">
        <w:rPr>
          <w:rStyle w:val="Hyperlink"/>
          <w:color w:val="auto"/>
          <w:sz w:val="22"/>
          <w:szCs w:val="22"/>
        </w:rPr>
        <w:t>P</w:t>
      </w:r>
      <w:r w:rsidR="001121F1" w:rsidRPr="001F2B69">
        <w:rPr>
          <w:rStyle w:val="Hyperlink"/>
          <w:color w:val="auto"/>
          <w:sz w:val="22"/>
          <w:szCs w:val="22"/>
        </w:rPr>
        <w:t>olicy</w:t>
      </w:r>
      <w:r w:rsidR="00CA218B" w:rsidRPr="001F2B69">
        <w:rPr>
          <w:color w:val="auto"/>
          <w:sz w:val="22"/>
          <w:szCs w:val="22"/>
        </w:rPr>
        <w:fldChar w:fldCharType="end"/>
      </w:r>
      <w:r w:rsidR="00CA218B" w:rsidRPr="001F2B69">
        <w:rPr>
          <w:color w:val="auto"/>
          <w:sz w:val="22"/>
          <w:szCs w:val="22"/>
        </w:rPr>
        <w:t>.</w:t>
      </w:r>
      <w:bookmarkEnd w:id="1"/>
    </w:p>
    <w:bookmarkEnd w:id="0"/>
    <w:p w14:paraId="7FFF163C" w14:textId="77777777" w:rsidR="003F44D2" w:rsidRPr="001F2B69" w:rsidRDefault="003F44D2" w:rsidP="001F2B69">
      <w:pPr>
        <w:rPr>
          <w:b/>
          <w:sz w:val="22"/>
          <w:szCs w:val="22"/>
        </w:rPr>
      </w:pPr>
    </w:p>
    <w:p w14:paraId="7805007E" w14:textId="77777777" w:rsidR="00C54C10" w:rsidRPr="001F2B69" w:rsidRDefault="00484FE8" w:rsidP="00F30D5F">
      <w:pPr>
        <w:ind w:left="1800" w:hanging="1800"/>
        <w:rPr>
          <w:sz w:val="22"/>
          <w:szCs w:val="22"/>
        </w:rPr>
      </w:pPr>
      <w:r w:rsidRPr="001F2B69">
        <w:rPr>
          <w:b/>
          <w:sz w:val="22"/>
          <w:szCs w:val="22"/>
        </w:rPr>
        <w:t>ARTICLE V.</w:t>
      </w:r>
      <w:r w:rsidR="00B536BF" w:rsidRPr="001F2B69">
        <w:rPr>
          <w:b/>
          <w:sz w:val="22"/>
          <w:szCs w:val="22"/>
        </w:rPr>
        <w:t xml:space="preserve">   </w:t>
      </w:r>
      <w:r w:rsidRPr="001F2B69">
        <w:rPr>
          <w:b/>
          <w:sz w:val="22"/>
          <w:szCs w:val="22"/>
        </w:rPr>
        <w:t>MEMBERSHIP</w:t>
      </w:r>
    </w:p>
    <w:p w14:paraId="1D121ECE" w14:textId="167B567E" w:rsidR="00C54C10" w:rsidRPr="001F2B69" w:rsidRDefault="00484FE8" w:rsidP="00484FE8">
      <w:pPr>
        <w:rPr>
          <w:sz w:val="22"/>
          <w:szCs w:val="22"/>
        </w:rPr>
      </w:pPr>
      <w:r w:rsidRPr="001F2B69">
        <w:rPr>
          <w:sz w:val="22"/>
          <w:szCs w:val="22"/>
        </w:rPr>
        <w:t>Membership in this organizat</w:t>
      </w:r>
      <w:r w:rsidR="001925F0" w:rsidRPr="001F2B69">
        <w:rPr>
          <w:sz w:val="22"/>
          <w:szCs w:val="22"/>
        </w:rPr>
        <w:t xml:space="preserve">ion is open to all enrolled students </w:t>
      </w:r>
      <w:r w:rsidRPr="001F2B69">
        <w:rPr>
          <w:sz w:val="22"/>
          <w:szCs w:val="22"/>
        </w:rPr>
        <w:t>at the University of Florida.  Non-</w:t>
      </w:r>
      <w:r w:rsidR="006471E4" w:rsidRPr="001F2B69">
        <w:rPr>
          <w:sz w:val="22"/>
          <w:szCs w:val="22"/>
        </w:rPr>
        <w:t xml:space="preserve">enrolled </w:t>
      </w:r>
      <w:r w:rsidRPr="001F2B69">
        <w:rPr>
          <w:sz w:val="22"/>
          <w:szCs w:val="22"/>
        </w:rPr>
        <w:t xml:space="preserve">students, spouses, faculty, and staff </w:t>
      </w:r>
      <w:r w:rsidR="000E1408" w:rsidRPr="001F2B69">
        <w:rPr>
          <w:sz w:val="22"/>
          <w:szCs w:val="22"/>
        </w:rPr>
        <w:t>are prohibited from holding membership, office or voting powers</w:t>
      </w:r>
      <w:r w:rsidR="0052300D" w:rsidRPr="001F2B69">
        <w:rPr>
          <w:sz w:val="22"/>
          <w:szCs w:val="22"/>
        </w:rPr>
        <w:t>.</w:t>
      </w:r>
      <w:r w:rsidR="000E1408" w:rsidRPr="001F2B69">
        <w:rPr>
          <w:sz w:val="22"/>
          <w:szCs w:val="22"/>
        </w:rPr>
        <w:t xml:space="preserve"> </w:t>
      </w:r>
      <w:r w:rsidRPr="001F2B69">
        <w:rPr>
          <w:sz w:val="22"/>
          <w:szCs w:val="22"/>
        </w:rPr>
        <w:t xml:space="preserve">All </w:t>
      </w:r>
      <w:r w:rsidR="006F7008" w:rsidRPr="001F2B69">
        <w:rPr>
          <w:sz w:val="22"/>
          <w:szCs w:val="22"/>
        </w:rPr>
        <w:t>members are</w:t>
      </w:r>
      <w:r w:rsidRPr="001F2B69">
        <w:rPr>
          <w:sz w:val="22"/>
          <w:szCs w:val="22"/>
        </w:rPr>
        <w:t xml:space="preserve"> free to leave and disassociate without fear of retribution, retaliation, or harassment. </w:t>
      </w:r>
    </w:p>
    <w:p w14:paraId="5B348101" w14:textId="77777777" w:rsidR="00B920F8" w:rsidRPr="001F2B69" w:rsidRDefault="00B920F8" w:rsidP="001A4DAF">
      <w:pPr>
        <w:ind w:left="1800" w:hanging="1800"/>
        <w:rPr>
          <w:b/>
          <w:sz w:val="22"/>
          <w:szCs w:val="22"/>
        </w:rPr>
      </w:pPr>
    </w:p>
    <w:p w14:paraId="04B66CB0" w14:textId="529C0139" w:rsidR="00FC04E0" w:rsidRPr="001F2B69" w:rsidRDefault="00FC04E0" w:rsidP="001F2B69">
      <w:pPr>
        <w:rPr>
          <w:b/>
          <w:sz w:val="22"/>
          <w:szCs w:val="22"/>
        </w:rPr>
      </w:pPr>
      <w:r w:rsidRPr="001F2B69">
        <w:rPr>
          <w:b/>
          <w:sz w:val="22"/>
          <w:szCs w:val="22"/>
        </w:rPr>
        <w:t xml:space="preserve">ARTICLE VI. BYLAWS FOR </w:t>
      </w:r>
      <w:r w:rsidR="001F2B69" w:rsidRPr="001F2B69">
        <w:rPr>
          <w:b/>
          <w:sz w:val="22"/>
          <w:szCs w:val="22"/>
        </w:rPr>
        <w:t>THE FOUNDERS FUND</w:t>
      </w:r>
    </w:p>
    <w:p w14:paraId="3A006837" w14:textId="4F950E71" w:rsidR="00FC04E0" w:rsidRPr="007B311A" w:rsidRDefault="00B87770" w:rsidP="007B311A">
      <w:pPr>
        <w:rPr>
          <w:sz w:val="22"/>
          <w:szCs w:val="22"/>
        </w:rPr>
      </w:pPr>
      <w:r w:rsidRPr="001F2B69">
        <w:rPr>
          <w:sz w:val="22"/>
          <w:szCs w:val="22"/>
        </w:rPr>
        <w:t>The Founders Fund</w:t>
      </w:r>
      <w:r w:rsidR="6560ECB9" w:rsidRPr="001F2B69">
        <w:rPr>
          <w:sz w:val="22"/>
          <w:szCs w:val="22"/>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w:t>
      </w:r>
      <w:r w:rsidR="00732D31" w:rsidRPr="001F2B69">
        <w:rPr>
          <w:sz w:val="22"/>
          <w:szCs w:val="22"/>
        </w:rPr>
        <w:t>Student Engagement</w:t>
      </w:r>
      <w:r w:rsidR="6560ECB9" w:rsidRPr="001F2B69">
        <w:rPr>
          <w:sz w:val="22"/>
          <w:szCs w:val="22"/>
        </w:rPr>
        <w:t xml:space="preserve"> constitution requirements. Amendments and changes may be made to the bylaws and shall be consistent with the </w:t>
      </w:r>
      <w:r w:rsidR="00732D31" w:rsidRPr="001F2B69">
        <w:rPr>
          <w:sz w:val="22"/>
          <w:szCs w:val="22"/>
        </w:rPr>
        <w:t xml:space="preserve">Student Engagement </w:t>
      </w:r>
      <w:r w:rsidR="6560ECB9" w:rsidRPr="001F2B69">
        <w:rPr>
          <w:sz w:val="22"/>
          <w:szCs w:val="22"/>
        </w:rPr>
        <w:t xml:space="preserve">approved constitution on file and </w:t>
      </w:r>
      <w:r w:rsidR="00732D31" w:rsidRPr="001F2B69">
        <w:rPr>
          <w:sz w:val="22"/>
          <w:szCs w:val="22"/>
        </w:rPr>
        <w:t>student engagement</w:t>
      </w:r>
      <w:r w:rsidR="6560ECB9" w:rsidRPr="001F2B69">
        <w:rPr>
          <w:sz w:val="22"/>
          <w:szCs w:val="22"/>
        </w:rPr>
        <w:t xml:space="preserve">’s constitution requirements. Should the organization transition leadership, all bylaws and guiding documents will be transitioned to new student organization leaders and/or advisor(s). </w:t>
      </w:r>
      <w:r w:rsidRPr="001F2B69">
        <w:rPr>
          <w:sz w:val="22"/>
          <w:szCs w:val="22"/>
        </w:rPr>
        <w:t>The Founders Fund</w:t>
      </w:r>
      <w:r w:rsidR="6560ECB9" w:rsidRPr="001F2B69">
        <w:rPr>
          <w:sz w:val="22"/>
          <w:szCs w:val="22"/>
        </w:rPr>
        <w:t xml:space="preserve"> agrees to provide all unaltered by laws and guiding documents and/or clarify its procedures in writing to any University of Florida student, faculty, or staff upon request.</w:t>
      </w:r>
    </w:p>
    <w:p w14:paraId="3CAAD9FA" w14:textId="77777777" w:rsidR="00FC04E0" w:rsidRPr="001F2B69" w:rsidRDefault="00FC04E0" w:rsidP="00FC04E0">
      <w:pPr>
        <w:ind w:left="90"/>
        <w:rPr>
          <w:b/>
          <w:sz w:val="22"/>
          <w:szCs w:val="22"/>
        </w:rPr>
      </w:pPr>
    </w:p>
    <w:p w14:paraId="0179170D" w14:textId="77777777" w:rsidR="001A4DAF" w:rsidRPr="001F2B69" w:rsidRDefault="001A4DAF" w:rsidP="001A4DAF">
      <w:pPr>
        <w:ind w:left="1800" w:hanging="1800"/>
        <w:rPr>
          <w:b/>
          <w:sz w:val="22"/>
          <w:szCs w:val="22"/>
        </w:rPr>
      </w:pPr>
      <w:r w:rsidRPr="001F2B69">
        <w:rPr>
          <w:b/>
          <w:sz w:val="22"/>
          <w:szCs w:val="22"/>
        </w:rPr>
        <w:t>ARTICLE V</w:t>
      </w:r>
      <w:r w:rsidR="00FC04E0" w:rsidRPr="001F2B69">
        <w:rPr>
          <w:b/>
          <w:sz w:val="22"/>
          <w:szCs w:val="22"/>
        </w:rPr>
        <w:t>I</w:t>
      </w:r>
      <w:r w:rsidRPr="001F2B69">
        <w:rPr>
          <w:b/>
          <w:sz w:val="22"/>
          <w:szCs w:val="22"/>
        </w:rPr>
        <w:t>I.</w:t>
      </w:r>
      <w:r w:rsidR="00822EBA" w:rsidRPr="001F2B69">
        <w:rPr>
          <w:b/>
          <w:sz w:val="22"/>
          <w:szCs w:val="22"/>
        </w:rPr>
        <w:t xml:space="preserve">    </w:t>
      </w:r>
      <w:r w:rsidRPr="001F2B69">
        <w:rPr>
          <w:b/>
          <w:sz w:val="22"/>
          <w:szCs w:val="22"/>
        </w:rPr>
        <w:t>STUDENT ORGANIZATION ADVISOR</w:t>
      </w:r>
    </w:p>
    <w:p w14:paraId="1D760F4A" w14:textId="77777777" w:rsidR="005B1917" w:rsidRPr="001F2B69" w:rsidRDefault="001A4DAF" w:rsidP="001A4DAF">
      <w:pPr>
        <w:rPr>
          <w:sz w:val="22"/>
          <w:szCs w:val="22"/>
        </w:rPr>
      </w:pPr>
      <w:r w:rsidRPr="001F2B69">
        <w:rPr>
          <w:bCs/>
          <w:sz w:val="22"/>
          <w:szCs w:val="22"/>
        </w:rPr>
        <w:t>Each registered student organization must have a</w:t>
      </w:r>
      <w:r w:rsidR="003F5A88" w:rsidRPr="001F2B69">
        <w:rPr>
          <w:bCs/>
          <w:sz w:val="22"/>
          <w:szCs w:val="22"/>
        </w:rPr>
        <w:t xml:space="preserve">n eligible </w:t>
      </w:r>
      <w:r w:rsidRPr="001F2B69">
        <w:rPr>
          <w:bCs/>
          <w:sz w:val="22"/>
          <w:szCs w:val="22"/>
        </w:rPr>
        <w:t xml:space="preserve">student organization advisor. </w:t>
      </w:r>
      <w:r w:rsidR="00C93B04" w:rsidRPr="001F2B69">
        <w:rPr>
          <w:bCs/>
          <w:sz w:val="22"/>
          <w:szCs w:val="22"/>
        </w:rPr>
        <w:t xml:space="preserve"> The student organization advisor must be a full-time, </w:t>
      </w:r>
      <w:r w:rsidR="00C56D30" w:rsidRPr="001F2B69">
        <w:rPr>
          <w:bCs/>
          <w:sz w:val="22"/>
          <w:szCs w:val="22"/>
        </w:rPr>
        <w:t xml:space="preserve">salaried </w:t>
      </w:r>
      <w:r w:rsidR="00C93B04" w:rsidRPr="001F2B69">
        <w:rPr>
          <w:bCs/>
          <w:sz w:val="22"/>
          <w:szCs w:val="22"/>
        </w:rPr>
        <w:t>faculty or staff member not on</w:t>
      </w:r>
      <w:r w:rsidR="00C56D30" w:rsidRPr="001F2B69">
        <w:rPr>
          <w:bCs/>
          <w:sz w:val="22"/>
          <w:szCs w:val="22"/>
        </w:rPr>
        <w:t xml:space="preserve"> extended</w:t>
      </w:r>
      <w:r w:rsidR="00C93B04" w:rsidRPr="001F2B69">
        <w:rPr>
          <w:bCs/>
          <w:sz w:val="22"/>
          <w:szCs w:val="22"/>
        </w:rPr>
        <w:t xml:space="preserve"> leave</w:t>
      </w:r>
      <w:r w:rsidR="00C56D30" w:rsidRPr="001F2B69">
        <w:rPr>
          <w:bCs/>
          <w:sz w:val="22"/>
          <w:szCs w:val="22"/>
        </w:rPr>
        <w:t xml:space="preserve"> for 4 consecutive weeks or longer</w:t>
      </w:r>
      <w:r w:rsidR="00C93B04" w:rsidRPr="001F2B69">
        <w:rPr>
          <w:bCs/>
          <w:sz w:val="22"/>
          <w:szCs w:val="22"/>
        </w:rPr>
        <w:t xml:space="preserve"> during </w:t>
      </w:r>
      <w:r w:rsidR="003F5A88" w:rsidRPr="001F2B69">
        <w:rPr>
          <w:bCs/>
          <w:sz w:val="22"/>
          <w:szCs w:val="22"/>
        </w:rPr>
        <w:t xml:space="preserve">their </w:t>
      </w:r>
      <w:r w:rsidR="00C93B04" w:rsidRPr="001F2B69">
        <w:rPr>
          <w:bCs/>
          <w:sz w:val="22"/>
          <w:szCs w:val="22"/>
        </w:rPr>
        <w:t>advisor term</w:t>
      </w:r>
      <w:r w:rsidR="00C93B04" w:rsidRPr="001F2B69">
        <w:rPr>
          <w:b/>
          <w:sz w:val="22"/>
          <w:szCs w:val="22"/>
        </w:rPr>
        <w:t>.</w:t>
      </w:r>
      <w:r w:rsidR="00C93B04" w:rsidRPr="001F2B69">
        <w:rPr>
          <w:sz w:val="22"/>
          <w:szCs w:val="22"/>
        </w:rPr>
        <w:t xml:space="preserve"> </w:t>
      </w:r>
      <w:r w:rsidRPr="001F2B69">
        <w:rPr>
          <w:sz w:val="22"/>
          <w:szCs w:val="22"/>
        </w:rPr>
        <w:t>The student organization advisor shall serve as a resource person</w:t>
      </w:r>
      <w:r w:rsidR="003F5A88" w:rsidRPr="001F2B69">
        <w:rPr>
          <w:sz w:val="22"/>
          <w:szCs w:val="22"/>
        </w:rPr>
        <w:t xml:space="preserve"> providing </w:t>
      </w:r>
      <w:r w:rsidRPr="001F2B69">
        <w:rPr>
          <w:sz w:val="22"/>
          <w:szCs w:val="22"/>
        </w:rPr>
        <w:t xml:space="preserve">advisory support </w:t>
      </w:r>
      <w:r w:rsidR="003F5A88" w:rsidRPr="001F2B69">
        <w:rPr>
          <w:sz w:val="22"/>
          <w:szCs w:val="22"/>
        </w:rPr>
        <w:t>to</w:t>
      </w:r>
      <w:r w:rsidRPr="001F2B69">
        <w:rPr>
          <w:sz w:val="22"/>
          <w:szCs w:val="22"/>
        </w:rPr>
        <w:t xml:space="preserve"> officers and members</w:t>
      </w:r>
      <w:r w:rsidR="00AF3087" w:rsidRPr="001F2B69">
        <w:rPr>
          <w:sz w:val="22"/>
          <w:szCs w:val="22"/>
        </w:rPr>
        <w:t xml:space="preserve"> and may not vote or hold office in the organization.</w:t>
      </w:r>
    </w:p>
    <w:p w14:paraId="55353AE3" w14:textId="77777777" w:rsidR="005B1917" w:rsidRPr="001F2B69" w:rsidRDefault="005B1917" w:rsidP="001A4DAF">
      <w:pPr>
        <w:rPr>
          <w:sz w:val="22"/>
          <w:szCs w:val="22"/>
        </w:rPr>
      </w:pPr>
    </w:p>
    <w:p w14:paraId="1B87CA83" w14:textId="77777777" w:rsidR="00B87770" w:rsidRPr="001F2B69" w:rsidRDefault="00B87770" w:rsidP="00B87770">
      <w:pPr>
        <w:rPr>
          <w:b/>
          <w:sz w:val="22"/>
          <w:szCs w:val="22"/>
        </w:rPr>
      </w:pPr>
      <w:r w:rsidRPr="001F2B69">
        <w:rPr>
          <w:rFonts w:ascii="TimesNewRomanPSMT" w:hAnsi="TimesNewRomanPSMT"/>
          <w:sz w:val="22"/>
          <w:szCs w:val="22"/>
        </w:rPr>
        <w:t xml:space="preserve">The student organization advisor shall serve as a resource person and provide advisory support for the officers and members of the organization. The student organization advisor should attend executive and general meetings; however, the student organization advisor may not vote in any of The Founders Fund matters. The student organization advisor shall be nominated by the officers and confirmed by a majority vote of the members. The student organization advisor will serve a term of one (1) academic year with the opportunity to be reappointed after each term. In the event that the student organization advisor is unable to continue in their position, officers may nominate a replacement at any time, to be confirmed by a majority vote of the members. </w:t>
      </w:r>
    </w:p>
    <w:p w14:paraId="44BEEBCE" w14:textId="77777777" w:rsidR="00C93B04" w:rsidRPr="001F2B69" w:rsidRDefault="00C93B04" w:rsidP="00C93B04">
      <w:pPr>
        <w:rPr>
          <w:sz w:val="22"/>
          <w:szCs w:val="22"/>
        </w:rPr>
      </w:pPr>
    </w:p>
    <w:p w14:paraId="0E17891B" w14:textId="51D9418C" w:rsidR="000A3840" w:rsidRPr="001F2B69" w:rsidRDefault="004128AF" w:rsidP="001F2B69">
      <w:pPr>
        <w:ind w:left="1800" w:hanging="1800"/>
        <w:rPr>
          <w:b/>
          <w:sz w:val="22"/>
          <w:szCs w:val="22"/>
        </w:rPr>
      </w:pPr>
      <w:r w:rsidRPr="001F2B69">
        <w:rPr>
          <w:b/>
          <w:sz w:val="22"/>
          <w:szCs w:val="22"/>
        </w:rPr>
        <w:t>A</w:t>
      </w:r>
      <w:r w:rsidR="00484FE8" w:rsidRPr="001F2B69">
        <w:rPr>
          <w:b/>
          <w:sz w:val="22"/>
          <w:szCs w:val="22"/>
        </w:rPr>
        <w:t>RTICLE VI</w:t>
      </w:r>
      <w:r w:rsidR="00FC04E0" w:rsidRPr="001F2B69">
        <w:rPr>
          <w:b/>
          <w:sz w:val="22"/>
          <w:szCs w:val="22"/>
        </w:rPr>
        <w:t>I</w:t>
      </w:r>
      <w:r w:rsidR="001A4DAF" w:rsidRPr="001F2B69">
        <w:rPr>
          <w:b/>
          <w:sz w:val="22"/>
          <w:szCs w:val="22"/>
        </w:rPr>
        <w:t>I</w:t>
      </w:r>
      <w:r w:rsidR="00484FE8" w:rsidRPr="001F2B69">
        <w:rPr>
          <w:b/>
          <w:sz w:val="22"/>
          <w:szCs w:val="22"/>
        </w:rPr>
        <w:t>.</w:t>
      </w:r>
      <w:r w:rsidR="00B536BF" w:rsidRPr="001F2B69">
        <w:rPr>
          <w:b/>
          <w:sz w:val="22"/>
          <w:szCs w:val="22"/>
        </w:rPr>
        <w:t xml:space="preserve">   </w:t>
      </w:r>
      <w:r w:rsidR="00484FE8" w:rsidRPr="001F2B69">
        <w:rPr>
          <w:b/>
          <w:sz w:val="22"/>
          <w:szCs w:val="22"/>
        </w:rPr>
        <w:t>OFFICERS</w:t>
      </w:r>
      <w:bookmarkStart w:id="2" w:name="_Hlk117673317"/>
    </w:p>
    <w:p w14:paraId="37F38303" w14:textId="75F22E53" w:rsidR="000A3840" w:rsidRDefault="000A3840" w:rsidP="000A3840">
      <w:pPr>
        <w:rPr>
          <w:sz w:val="22"/>
          <w:szCs w:val="22"/>
        </w:rPr>
      </w:pPr>
      <w:r w:rsidRPr="001F2B69">
        <w:rPr>
          <w:sz w:val="22"/>
          <w:szCs w:val="22"/>
        </w:rPr>
        <w:t xml:space="preserve">The elected officers of </w:t>
      </w:r>
      <w:r w:rsidR="00797591" w:rsidRPr="001F2B69">
        <w:rPr>
          <w:bCs/>
          <w:sz w:val="22"/>
          <w:szCs w:val="22"/>
        </w:rPr>
        <w:t xml:space="preserve">The Founders Fund </w:t>
      </w:r>
      <w:r w:rsidRPr="001F2B69">
        <w:rPr>
          <w:sz w:val="22"/>
          <w:szCs w:val="22"/>
        </w:rPr>
        <w:t>shall be President, Vice-President, and Treasurer. At no time should one person hold more than one of these positions.</w:t>
      </w:r>
    </w:p>
    <w:p w14:paraId="49FCC9D3" w14:textId="77777777" w:rsidR="005D6074" w:rsidRPr="00B74F2B" w:rsidRDefault="005D6074" w:rsidP="005D6074">
      <w:pPr>
        <w:ind w:left="720"/>
        <w:rPr>
          <w:sz w:val="22"/>
          <w:szCs w:val="22"/>
        </w:rPr>
      </w:pPr>
      <w:r w:rsidRPr="00B74F2B">
        <w:rPr>
          <w:sz w:val="22"/>
          <w:szCs w:val="22"/>
        </w:rPr>
        <w:t>Part 1: The President shall preside at all meetings of the organization and shall coordinate the work of all other officers of the organization.</w:t>
      </w:r>
    </w:p>
    <w:p w14:paraId="01D78F2E" w14:textId="77777777" w:rsidR="005D6074" w:rsidRPr="00B74F2B" w:rsidRDefault="005D6074" w:rsidP="005D6074">
      <w:pPr>
        <w:ind w:left="720"/>
        <w:rPr>
          <w:sz w:val="22"/>
          <w:szCs w:val="22"/>
        </w:rPr>
      </w:pPr>
    </w:p>
    <w:p w14:paraId="459C7DED" w14:textId="77777777" w:rsidR="005D6074" w:rsidRPr="00B74F2B" w:rsidRDefault="005D6074" w:rsidP="005D6074">
      <w:pPr>
        <w:ind w:left="720"/>
        <w:rPr>
          <w:sz w:val="22"/>
          <w:szCs w:val="22"/>
        </w:rPr>
      </w:pPr>
      <w:r w:rsidRPr="00B74F2B">
        <w:rPr>
          <w:sz w:val="22"/>
          <w:szCs w:val="22"/>
        </w:rPr>
        <w:t>Part 2: The Vice-President shall serve as an aide to the President and shall perform the duties of the President in her/his absence or inability to serve. The Vice-President shall also serve as the liaison for all members seeking more information on The Fund’s portfolio.</w:t>
      </w:r>
    </w:p>
    <w:p w14:paraId="1F97B901" w14:textId="77777777" w:rsidR="005D6074" w:rsidRPr="00B74F2B" w:rsidRDefault="005D6074" w:rsidP="005D6074">
      <w:pPr>
        <w:ind w:left="720"/>
        <w:rPr>
          <w:sz w:val="22"/>
          <w:szCs w:val="22"/>
        </w:rPr>
      </w:pPr>
    </w:p>
    <w:p w14:paraId="1AA125EB" w14:textId="77777777" w:rsidR="005D6074" w:rsidRDefault="005D6074" w:rsidP="005D6074">
      <w:pPr>
        <w:ind w:left="720"/>
        <w:rPr>
          <w:sz w:val="22"/>
          <w:szCs w:val="22"/>
        </w:rPr>
      </w:pPr>
      <w:r w:rsidRPr="00B74F2B">
        <w:rPr>
          <w:sz w:val="22"/>
          <w:szCs w:val="22"/>
        </w:rPr>
        <w:t>Part 3: The Treasurer shall receive all monies of The Founders Fund; shall keep an accurate record of receipts and expenditures; shall pay out local funds in accordance with the approved budget as authorized by the organization. The Treasurer shall present a financial statement at every other meeting of The Founders Fund and at other times when requested by any member of the organization.</w:t>
      </w:r>
    </w:p>
    <w:p w14:paraId="6C7BB91E" w14:textId="77777777" w:rsidR="00A23453" w:rsidRDefault="00A23453" w:rsidP="005D6074">
      <w:pPr>
        <w:ind w:left="720"/>
        <w:rPr>
          <w:sz w:val="22"/>
          <w:szCs w:val="22"/>
        </w:rPr>
      </w:pPr>
    </w:p>
    <w:p w14:paraId="0F0FF1CE" w14:textId="5709EA78" w:rsidR="00C43F7C" w:rsidRPr="00C43F7C" w:rsidRDefault="002465D9" w:rsidP="00C43F7C">
      <w:pPr>
        <w:pStyle w:val="ListParagraph"/>
        <w:numPr>
          <w:ilvl w:val="0"/>
          <w:numId w:val="12"/>
        </w:numPr>
        <w:rPr>
          <w:sz w:val="22"/>
          <w:szCs w:val="22"/>
        </w:rPr>
      </w:pPr>
      <w:r w:rsidRPr="00C43F7C">
        <w:rPr>
          <w:sz w:val="22"/>
          <w:szCs w:val="22"/>
        </w:rPr>
        <w:t xml:space="preserve">Elected officers will serve one </w:t>
      </w:r>
      <w:r w:rsidR="002B39DC" w:rsidRPr="00C43F7C">
        <w:rPr>
          <w:sz w:val="22"/>
          <w:szCs w:val="22"/>
        </w:rPr>
        <w:t xml:space="preserve">calendar year. </w:t>
      </w:r>
      <w:r w:rsidR="00C43F7C">
        <w:rPr>
          <w:sz w:val="22"/>
          <w:szCs w:val="22"/>
        </w:rPr>
        <w:t xml:space="preserve">(2) </w:t>
      </w:r>
      <w:r w:rsidR="002B39DC" w:rsidRPr="00C43F7C">
        <w:rPr>
          <w:sz w:val="22"/>
          <w:szCs w:val="22"/>
        </w:rPr>
        <w:t xml:space="preserve">Vacancies will be addressed </w:t>
      </w:r>
      <w:r w:rsidR="00EC290D" w:rsidRPr="00C43F7C">
        <w:rPr>
          <w:sz w:val="22"/>
          <w:szCs w:val="22"/>
        </w:rPr>
        <w:t xml:space="preserve">through a unanimous vote of </w:t>
      </w:r>
      <w:r w:rsidR="00C43F7C" w:rsidRPr="00C43F7C">
        <w:rPr>
          <w:sz w:val="22"/>
          <w:szCs w:val="22"/>
        </w:rPr>
        <w:t xml:space="preserve">existing board members. </w:t>
      </w:r>
      <w:r w:rsidR="00C43F7C">
        <w:rPr>
          <w:sz w:val="22"/>
          <w:szCs w:val="22"/>
        </w:rPr>
        <w:t xml:space="preserve">(3) </w:t>
      </w:r>
      <w:r w:rsidR="00683CAE">
        <w:rPr>
          <w:sz w:val="22"/>
          <w:szCs w:val="22"/>
        </w:rPr>
        <w:t>Impeachment processes will be brought about through a</w:t>
      </w:r>
      <w:r w:rsidR="00322D75">
        <w:rPr>
          <w:sz w:val="22"/>
          <w:szCs w:val="22"/>
        </w:rPr>
        <w:t xml:space="preserve"> three-fourths </w:t>
      </w:r>
      <w:r w:rsidR="00AD4C53">
        <w:rPr>
          <w:sz w:val="22"/>
          <w:szCs w:val="22"/>
        </w:rPr>
        <w:t xml:space="preserve">vote of four existing </w:t>
      </w:r>
      <w:proofErr w:type="gramStart"/>
      <w:r w:rsidR="00AD4C53">
        <w:rPr>
          <w:sz w:val="22"/>
          <w:szCs w:val="22"/>
        </w:rPr>
        <w:t>officers, and</w:t>
      </w:r>
      <w:proofErr w:type="gramEnd"/>
      <w:r w:rsidR="00AD4C53">
        <w:rPr>
          <w:sz w:val="22"/>
          <w:szCs w:val="22"/>
        </w:rPr>
        <w:t xml:space="preserve"> will be confirmed through a</w:t>
      </w:r>
      <w:r w:rsidR="00322D75">
        <w:rPr>
          <w:sz w:val="22"/>
          <w:szCs w:val="22"/>
        </w:rPr>
        <w:t xml:space="preserve"> two-thirds vote of members. </w:t>
      </w:r>
    </w:p>
    <w:p w14:paraId="23466050" w14:textId="77777777" w:rsidR="00C43F7C" w:rsidRPr="00B74F2B" w:rsidRDefault="00C43F7C" w:rsidP="00A23453">
      <w:pPr>
        <w:rPr>
          <w:sz w:val="22"/>
          <w:szCs w:val="22"/>
        </w:rPr>
      </w:pPr>
    </w:p>
    <w:p w14:paraId="4237E124" w14:textId="4B8910B0" w:rsidR="005D6074" w:rsidRPr="001F2B69" w:rsidRDefault="005D6074" w:rsidP="000A3840">
      <w:pPr>
        <w:rPr>
          <w:sz w:val="22"/>
          <w:szCs w:val="22"/>
        </w:rPr>
      </w:pPr>
    </w:p>
    <w:bookmarkEnd w:id="2"/>
    <w:p w14:paraId="160AAE6B" w14:textId="77777777" w:rsidR="00402D0C" w:rsidRPr="001F2B69" w:rsidRDefault="00402D0C" w:rsidP="00797591">
      <w:pPr>
        <w:rPr>
          <w:sz w:val="22"/>
          <w:szCs w:val="22"/>
        </w:rPr>
      </w:pPr>
    </w:p>
    <w:p w14:paraId="2E2CE2D2" w14:textId="77777777" w:rsidR="007B311A" w:rsidRDefault="00C0188D" w:rsidP="00171D06">
      <w:pPr>
        <w:rPr>
          <w:b/>
          <w:sz w:val="22"/>
          <w:szCs w:val="22"/>
        </w:rPr>
      </w:pPr>
      <w:r w:rsidRPr="001F2B69">
        <w:rPr>
          <w:b/>
          <w:sz w:val="22"/>
          <w:szCs w:val="22"/>
        </w:rPr>
        <w:t xml:space="preserve">ARTICLE </w:t>
      </w:r>
      <w:r w:rsidR="00FC04E0" w:rsidRPr="001F2B69">
        <w:rPr>
          <w:b/>
          <w:sz w:val="22"/>
          <w:szCs w:val="22"/>
        </w:rPr>
        <w:t>IX</w:t>
      </w:r>
      <w:r w:rsidRPr="001F2B69">
        <w:rPr>
          <w:b/>
          <w:sz w:val="22"/>
          <w:szCs w:val="22"/>
        </w:rPr>
        <w:t xml:space="preserve">.   </w:t>
      </w:r>
      <w:r w:rsidR="00484FE8" w:rsidRPr="001F2B69">
        <w:rPr>
          <w:b/>
          <w:sz w:val="22"/>
          <w:szCs w:val="22"/>
        </w:rPr>
        <w:t>ELECTIONS</w:t>
      </w:r>
    </w:p>
    <w:p w14:paraId="0868C5DC" w14:textId="3A760054" w:rsidR="00171D06" w:rsidRPr="001F2B69" w:rsidRDefault="00171D06" w:rsidP="00171D06">
      <w:pPr>
        <w:rPr>
          <w:b/>
          <w:sz w:val="22"/>
          <w:szCs w:val="22"/>
        </w:rPr>
      </w:pPr>
      <w:r w:rsidRPr="001F2B69">
        <w:rPr>
          <w:rFonts w:ascii="TimesNewRomanPSMT" w:hAnsi="TimesNewRomanPSMT"/>
          <w:sz w:val="22"/>
          <w:szCs w:val="22"/>
        </w:rPr>
        <w:lastRenderedPageBreak/>
        <w:t xml:space="preserve">Nominations for all officers will take place annually at the last general meeting prior to the election meeting. Any member may nominate any other member, including himself or herself. Voting will occur by secret ballot and a simple majority vote is required to elect an officer. If there are more than two candidates running and no candidate receives a majority vote, there shall be a run-off vote between the top two vote recipients immediately after the initial vote. No person shall be eligible to serve more than three consecutive terms in the same office. Elections should take place </w:t>
      </w:r>
      <w:proofErr w:type="gramStart"/>
      <w:r w:rsidRPr="001F2B69">
        <w:rPr>
          <w:rFonts w:ascii="TimesNewRomanPSMT" w:hAnsi="TimesNewRomanPSMT"/>
          <w:sz w:val="22"/>
          <w:szCs w:val="22"/>
        </w:rPr>
        <w:t>on</w:t>
      </w:r>
      <w:proofErr w:type="gramEnd"/>
      <w:r w:rsidRPr="001F2B69">
        <w:rPr>
          <w:rFonts w:ascii="TimesNewRomanPSMT" w:hAnsi="TimesNewRomanPSMT"/>
          <w:sz w:val="22"/>
          <w:szCs w:val="22"/>
        </w:rPr>
        <w:t xml:space="preserve"> </w:t>
      </w:r>
      <w:r w:rsidR="002465D9">
        <w:rPr>
          <w:rFonts w:ascii="TimesNewRomanPSMT" w:hAnsi="TimesNewRomanPSMT"/>
          <w:sz w:val="22"/>
          <w:szCs w:val="22"/>
        </w:rPr>
        <w:t>January</w:t>
      </w:r>
      <w:r w:rsidRPr="001F2B69">
        <w:rPr>
          <w:rFonts w:ascii="TimesNewRomanPSMT" w:hAnsi="TimesNewRomanPSMT"/>
          <w:sz w:val="22"/>
          <w:szCs w:val="22"/>
        </w:rPr>
        <w:t xml:space="preserve"> to allow for turnover between old and new board. </w:t>
      </w:r>
      <w:r w:rsidR="00867A71" w:rsidRPr="001F2B69">
        <w:rPr>
          <w:rFonts w:ascii="TimesNewRomanPSMT" w:hAnsi="TimesNewRomanPSMT"/>
          <w:sz w:val="22"/>
          <w:szCs w:val="22"/>
        </w:rPr>
        <w:t>Positions – Portfolio Manager (President), Chief Investment Officer (VP), Chief Operating Officer (Treasurer), Chief Development Officer, Chief Technical Officer</w:t>
      </w:r>
    </w:p>
    <w:p w14:paraId="3518EC79" w14:textId="3040232A" w:rsidR="00091725" w:rsidRPr="001F2B69" w:rsidRDefault="00091725" w:rsidP="04715A65">
      <w:pPr>
        <w:widowControl w:val="0"/>
        <w:autoSpaceDE w:val="0"/>
        <w:autoSpaceDN w:val="0"/>
        <w:adjustRightInd w:val="0"/>
        <w:ind w:left="720"/>
        <w:rPr>
          <w:b/>
          <w:bCs/>
          <w:sz w:val="22"/>
          <w:szCs w:val="22"/>
        </w:rPr>
      </w:pPr>
    </w:p>
    <w:p w14:paraId="330E874D" w14:textId="21000793" w:rsidR="00091725" w:rsidRPr="001F2B69" w:rsidRDefault="4E54E96F" w:rsidP="04715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1F2B69">
        <w:rPr>
          <w:sz w:val="22"/>
          <w:szCs w:val="22"/>
        </w:rPr>
        <w:t xml:space="preserve">In the absence of clear direction on election, amendment, and /or voting procedures, </w:t>
      </w:r>
      <w:r w:rsidR="00F372CE" w:rsidRPr="001F2B69">
        <w:rPr>
          <w:sz w:val="22"/>
          <w:szCs w:val="22"/>
        </w:rPr>
        <w:t>The Founders Fund</w:t>
      </w:r>
      <w:r w:rsidRPr="001F2B69">
        <w:rPr>
          <w:sz w:val="22"/>
          <w:szCs w:val="22"/>
        </w:rPr>
        <w:t xml:space="preserve"> agrees to follow the guidance and instruction of Robert's Rules of Order for the election or amendment process.</w:t>
      </w:r>
    </w:p>
    <w:p w14:paraId="4F696AB1" w14:textId="77777777" w:rsidR="00CA218B" w:rsidRPr="001F2B69" w:rsidRDefault="00CA218B" w:rsidP="00DF4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1A2EDA5A" w14:textId="77777777" w:rsidR="00484FE8" w:rsidRPr="001F2B69" w:rsidRDefault="00C0188D" w:rsidP="00484FE8">
      <w:pPr>
        <w:ind w:left="1800" w:hanging="1800"/>
        <w:rPr>
          <w:b/>
          <w:sz w:val="22"/>
          <w:szCs w:val="22"/>
        </w:rPr>
      </w:pPr>
      <w:r w:rsidRPr="001F2B69">
        <w:rPr>
          <w:b/>
          <w:sz w:val="22"/>
          <w:szCs w:val="22"/>
        </w:rPr>
        <w:t xml:space="preserve">ARTICLE X.   </w:t>
      </w:r>
      <w:r w:rsidR="00484FE8" w:rsidRPr="001F2B69">
        <w:rPr>
          <w:b/>
          <w:sz w:val="22"/>
          <w:szCs w:val="22"/>
        </w:rPr>
        <w:t>FINANCE</w:t>
      </w:r>
    </w:p>
    <w:p w14:paraId="127B5E34" w14:textId="1599847A" w:rsidR="00897A71" w:rsidRPr="001F2B69" w:rsidRDefault="00FC04E0" w:rsidP="00C93B04">
      <w:pPr>
        <w:rPr>
          <w:sz w:val="22"/>
          <w:szCs w:val="22"/>
        </w:rPr>
      </w:pPr>
      <w:r w:rsidRPr="001F2B69">
        <w:rPr>
          <w:sz w:val="22"/>
          <w:szCs w:val="22"/>
        </w:rPr>
        <w:t xml:space="preserve">As a General Registered Student Organization, </w:t>
      </w:r>
      <w:r w:rsidR="00CD4B2A" w:rsidRPr="001F2B69">
        <w:rPr>
          <w:sz w:val="22"/>
          <w:szCs w:val="22"/>
        </w:rPr>
        <w:t>The Founders Fund</w:t>
      </w:r>
      <w:r w:rsidRPr="001F2B69">
        <w:rPr>
          <w:sz w:val="22"/>
          <w:szCs w:val="22"/>
        </w:rPr>
        <w:t xml:space="preserve"> does not receive any funding or resources from other UF Departments or Colleges, rather</w:t>
      </w:r>
      <w:r w:rsidR="00732D31" w:rsidRPr="001F2B69">
        <w:rPr>
          <w:sz w:val="22"/>
          <w:szCs w:val="22"/>
        </w:rPr>
        <w:t>,</w:t>
      </w:r>
      <w:r w:rsidRPr="001F2B69">
        <w:rPr>
          <w:sz w:val="22"/>
          <w:szCs w:val="22"/>
        </w:rPr>
        <w:t xml:space="preserve"> this organization is funded by</w:t>
      </w:r>
      <w:r w:rsidR="00732D31" w:rsidRPr="001F2B69">
        <w:rPr>
          <w:sz w:val="22"/>
          <w:szCs w:val="22"/>
        </w:rPr>
        <w:t>:</w:t>
      </w:r>
      <w:r w:rsidRPr="001F2B69">
        <w:rPr>
          <w:sz w:val="22"/>
          <w:szCs w:val="22"/>
        </w:rPr>
        <w:t xml:space="preserve"> </w:t>
      </w:r>
    </w:p>
    <w:p w14:paraId="21D9AA83" w14:textId="77777777" w:rsidR="00FC04E0" w:rsidRPr="001F2B69" w:rsidRDefault="00FC04E0" w:rsidP="00C93B04">
      <w:pPr>
        <w:rPr>
          <w:sz w:val="22"/>
          <w:szCs w:val="22"/>
        </w:rPr>
      </w:pPr>
    </w:p>
    <w:p w14:paraId="72998D9F" w14:textId="26F57C39" w:rsidR="00CA5D87" w:rsidRPr="001F2B69" w:rsidRDefault="00CA5D87" w:rsidP="00CA5D87">
      <w:pPr>
        <w:rPr>
          <w:b/>
          <w:sz w:val="22"/>
          <w:szCs w:val="22"/>
        </w:rPr>
      </w:pPr>
      <w:r w:rsidRPr="001F2B69">
        <w:rPr>
          <w:rFonts w:ascii="TimesNewRomanPSMT" w:hAnsi="TimesNewRomanPSMT"/>
          <w:sz w:val="22"/>
          <w:szCs w:val="22"/>
        </w:rPr>
        <w:t xml:space="preserve">Collection of annual membership dues in the amount of $30 to be paid at the first general meeting of each semester. Any members joining after, will pay the same amount ($30) on the date they begin membership. This fee covers the cost of t-shirts, socials, and other operational expenses of the organization. </w:t>
      </w:r>
    </w:p>
    <w:p w14:paraId="7A0DD2C3" w14:textId="77777777" w:rsidR="006F7008" w:rsidRPr="001F2B69" w:rsidRDefault="006F7008" w:rsidP="00484FE8">
      <w:pPr>
        <w:rPr>
          <w:i/>
          <w:sz w:val="22"/>
          <w:szCs w:val="22"/>
        </w:rPr>
      </w:pPr>
    </w:p>
    <w:p w14:paraId="7F5B73AE" w14:textId="77777777" w:rsidR="00484FE8" w:rsidRPr="001F2B69" w:rsidRDefault="004128AF" w:rsidP="00484FE8">
      <w:pPr>
        <w:ind w:left="1800" w:hanging="1800"/>
        <w:rPr>
          <w:b/>
          <w:sz w:val="22"/>
          <w:szCs w:val="22"/>
        </w:rPr>
      </w:pPr>
      <w:r w:rsidRPr="001F2B69">
        <w:rPr>
          <w:b/>
          <w:sz w:val="22"/>
          <w:szCs w:val="22"/>
        </w:rPr>
        <w:t>A</w:t>
      </w:r>
      <w:r w:rsidR="005F3053" w:rsidRPr="001F2B69">
        <w:rPr>
          <w:b/>
          <w:sz w:val="22"/>
          <w:szCs w:val="22"/>
        </w:rPr>
        <w:t>RTICLE X</w:t>
      </w:r>
      <w:r w:rsidR="00E86D83" w:rsidRPr="001F2B69">
        <w:rPr>
          <w:b/>
          <w:sz w:val="22"/>
          <w:szCs w:val="22"/>
        </w:rPr>
        <w:t>I</w:t>
      </w:r>
      <w:r w:rsidR="005F3053" w:rsidRPr="001F2B69">
        <w:rPr>
          <w:b/>
          <w:sz w:val="22"/>
          <w:szCs w:val="22"/>
        </w:rPr>
        <w:t xml:space="preserve">.   </w:t>
      </w:r>
      <w:r w:rsidR="00484FE8" w:rsidRPr="001F2B69">
        <w:rPr>
          <w:b/>
          <w:sz w:val="22"/>
          <w:szCs w:val="22"/>
        </w:rPr>
        <w:t>DISSOLUTION OF ORGANIZATION</w:t>
      </w:r>
    </w:p>
    <w:p w14:paraId="00B92B35" w14:textId="28E430A3" w:rsidR="0046069A" w:rsidRPr="001F2B69" w:rsidRDefault="00D974FC" w:rsidP="0046069A">
      <w:pPr>
        <w:rPr>
          <w:sz w:val="22"/>
          <w:szCs w:val="22"/>
        </w:rPr>
      </w:pPr>
      <w:r w:rsidRPr="001F2B69">
        <w:rPr>
          <w:sz w:val="22"/>
          <w:szCs w:val="22"/>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00F35143" w:rsidRPr="001F2B69">
        <w:rPr>
          <w:sz w:val="22"/>
          <w:szCs w:val="22"/>
        </w:rPr>
        <w:t>The Founders Fund</w:t>
      </w:r>
      <w:r w:rsidRPr="001F2B69">
        <w:rPr>
          <w:sz w:val="22"/>
          <w:szCs w:val="22"/>
        </w:rPr>
        <w:t xml:space="preserve"> will leave any assets and outstanding funds t</w:t>
      </w:r>
      <w:r w:rsidR="00F35143" w:rsidRPr="001F2B69">
        <w:rPr>
          <w:sz w:val="22"/>
          <w:szCs w:val="22"/>
        </w:rPr>
        <w:t xml:space="preserve">o </w:t>
      </w:r>
      <w:r w:rsidR="00033CC3" w:rsidRPr="001F2B69">
        <w:rPr>
          <w:sz w:val="22"/>
          <w:szCs w:val="22"/>
        </w:rPr>
        <w:t xml:space="preserve">Leukemia Lymphoma Society. </w:t>
      </w:r>
    </w:p>
    <w:p w14:paraId="5ABB2F33" w14:textId="77777777" w:rsidR="00DF4837" w:rsidRPr="001F2B69" w:rsidRDefault="00DF4837" w:rsidP="00C0188D">
      <w:pPr>
        <w:rPr>
          <w:b/>
          <w:sz w:val="22"/>
          <w:szCs w:val="22"/>
        </w:rPr>
      </w:pPr>
    </w:p>
    <w:p w14:paraId="5A0E920A" w14:textId="77777777" w:rsidR="00484FE8" w:rsidRPr="001F2B69" w:rsidRDefault="00484FE8" w:rsidP="00484FE8">
      <w:pPr>
        <w:ind w:left="1800" w:hanging="1800"/>
        <w:rPr>
          <w:b/>
          <w:sz w:val="22"/>
          <w:szCs w:val="22"/>
        </w:rPr>
      </w:pPr>
      <w:r w:rsidRPr="001F2B69">
        <w:rPr>
          <w:b/>
          <w:sz w:val="22"/>
          <w:szCs w:val="22"/>
        </w:rPr>
        <w:t xml:space="preserve">ARTICLE </w:t>
      </w:r>
      <w:r w:rsidR="006F7008" w:rsidRPr="001F2B69">
        <w:rPr>
          <w:b/>
          <w:sz w:val="22"/>
          <w:szCs w:val="22"/>
        </w:rPr>
        <w:t xml:space="preserve">XII: </w:t>
      </w:r>
      <w:r w:rsidRPr="001F2B69">
        <w:rPr>
          <w:b/>
          <w:sz w:val="22"/>
          <w:szCs w:val="22"/>
        </w:rPr>
        <w:t>AMENDMENTS TO CONSTITUTION</w:t>
      </w:r>
    </w:p>
    <w:p w14:paraId="7C057F1E" w14:textId="0CC7E3FB" w:rsidR="002A4616" w:rsidRPr="001F2B69" w:rsidRDefault="00732D31" w:rsidP="002A4616">
      <w:pPr>
        <w:rPr>
          <w:sz w:val="22"/>
          <w:szCs w:val="22"/>
        </w:rPr>
      </w:pPr>
      <w:r w:rsidRPr="001F2B69">
        <w:rPr>
          <w:sz w:val="22"/>
          <w:szCs w:val="22"/>
        </w:rPr>
        <w:t>Student Engagement</w:t>
      </w:r>
      <w:r w:rsidR="002A4616" w:rsidRPr="001F2B69">
        <w:rPr>
          <w:sz w:val="22"/>
          <w:szCs w:val="22"/>
        </w:rPr>
        <w:t xml:space="preserve"> has established a process through which constitutions may be amended, reviewed, and approved. Student organizations wishing to amend their constitutions must utilize their constitution on file listed on GatorConnect to make amendments and submit those changes to </w:t>
      </w:r>
      <w:r w:rsidRPr="001F2B69">
        <w:rPr>
          <w:sz w:val="22"/>
          <w:szCs w:val="22"/>
        </w:rPr>
        <w:t>Student Engagement</w:t>
      </w:r>
      <w:r w:rsidR="002A4616" w:rsidRPr="001F2B69">
        <w:rPr>
          <w:sz w:val="22"/>
          <w:szCs w:val="22"/>
        </w:rPr>
        <w:t xml:space="preserve">. </w:t>
      </w:r>
    </w:p>
    <w:p w14:paraId="79EA9AE8" w14:textId="77777777" w:rsidR="002A4616" w:rsidRPr="001F2B69" w:rsidRDefault="002A4616" w:rsidP="002A4616">
      <w:pPr>
        <w:rPr>
          <w:sz w:val="22"/>
          <w:szCs w:val="22"/>
        </w:rPr>
      </w:pPr>
    </w:p>
    <w:p w14:paraId="1F63A38A" w14:textId="6D33B6BE" w:rsidR="00D33BDD" w:rsidRPr="001F2B69" w:rsidRDefault="00D33BDD" w:rsidP="00D33BDD">
      <w:pPr>
        <w:rPr>
          <w:b/>
          <w:sz w:val="22"/>
          <w:szCs w:val="22"/>
        </w:rPr>
      </w:pPr>
      <w:r w:rsidRPr="001F2B69">
        <w:rPr>
          <w:rFonts w:ascii="TimesNewRomanPSMT" w:hAnsi="TimesNewRomanPSMT"/>
          <w:sz w:val="22"/>
          <w:szCs w:val="22"/>
        </w:rPr>
        <w:t xml:space="preserve">Amendments to this constitution may be made at any regular meeting of The Founders Fund provided notice of the proposed amendment was given one week prior to a vote. Any member is eligible to propose an amendment, and proposals should be sent to any member of the executive board. Amendments require a two-thirds vote of the voting members in attendance at the </w:t>
      </w:r>
      <w:proofErr w:type="gramStart"/>
      <w:r w:rsidRPr="001F2B69">
        <w:rPr>
          <w:rFonts w:ascii="TimesNewRomanPSMT" w:hAnsi="TimesNewRomanPSMT"/>
          <w:sz w:val="22"/>
          <w:szCs w:val="22"/>
        </w:rPr>
        <w:t>meeting,</w:t>
      </w:r>
      <w:r w:rsidR="009948E7" w:rsidRPr="001F2B69">
        <w:rPr>
          <w:rFonts w:ascii="TimesNewRomanPSMT" w:hAnsi="TimesNewRomanPSMT"/>
          <w:sz w:val="22"/>
          <w:szCs w:val="22"/>
        </w:rPr>
        <w:t xml:space="preserve"> </w:t>
      </w:r>
      <w:r w:rsidRPr="001F2B69">
        <w:rPr>
          <w:rFonts w:ascii="TimesNewRomanPSMT" w:hAnsi="TimesNewRomanPSMT"/>
          <w:sz w:val="22"/>
          <w:szCs w:val="22"/>
        </w:rPr>
        <w:t>and</w:t>
      </w:r>
      <w:proofErr w:type="gramEnd"/>
      <w:r w:rsidRPr="001F2B69">
        <w:rPr>
          <w:rFonts w:ascii="TimesNewRomanPSMT" w:hAnsi="TimesNewRomanPSMT"/>
          <w:sz w:val="22"/>
          <w:szCs w:val="22"/>
        </w:rPr>
        <w:t xml:space="preserve"> are subject to final approval by the Department of Student </w:t>
      </w:r>
      <w:r w:rsidR="00A25F4F">
        <w:rPr>
          <w:rFonts w:ascii="TimesNewRomanPSMT" w:hAnsi="TimesNewRomanPSMT"/>
          <w:sz w:val="22"/>
          <w:szCs w:val="22"/>
        </w:rPr>
        <w:t>Engagement.</w:t>
      </w:r>
    </w:p>
    <w:p w14:paraId="459D1298" w14:textId="77777777" w:rsidR="002A4616" w:rsidRPr="001F2B69" w:rsidRDefault="002A4616" w:rsidP="002A4616">
      <w:pPr>
        <w:rPr>
          <w:b/>
          <w:bCs/>
          <w:sz w:val="22"/>
          <w:szCs w:val="22"/>
        </w:rPr>
      </w:pPr>
    </w:p>
    <w:p w14:paraId="35DF2FA1" w14:textId="3D825923" w:rsidR="00C55FEA" w:rsidRPr="001F2B69" w:rsidRDefault="00C55FEA" w:rsidP="002A4616">
      <w:pPr>
        <w:rPr>
          <w:sz w:val="22"/>
          <w:szCs w:val="22"/>
        </w:rPr>
      </w:pPr>
      <w:r w:rsidRPr="001F2B69">
        <w:rPr>
          <w:sz w:val="22"/>
          <w:szCs w:val="22"/>
        </w:rPr>
        <w:t xml:space="preserve">All amended constitutions must be submitted directly to </w:t>
      </w:r>
      <w:r w:rsidR="00732D31" w:rsidRPr="001F2B69">
        <w:rPr>
          <w:sz w:val="22"/>
          <w:szCs w:val="22"/>
        </w:rPr>
        <w:t>Student Engagement</w:t>
      </w:r>
      <w:r w:rsidRPr="001F2B69">
        <w:rPr>
          <w:sz w:val="22"/>
          <w:szCs w:val="22"/>
        </w:rPr>
        <w:t xml:space="preserve"> for review and approval.  </w:t>
      </w:r>
    </w:p>
    <w:p w14:paraId="4E33083B" w14:textId="77777777" w:rsidR="008E1174" w:rsidRPr="00171D06" w:rsidRDefault="008E1174" w:rsidP="00433F9F">
      <w:pPr>
        <w:ind w:left="720"/>
        <w:rPr>
          <w:sz w:val="22"/>
          <w:szCs w:val="22"/>
        </w:rPr>
      </w:pPr>
    </w:p>
    <w:p w14:paraId="16CFA9FC" w14:textId="77777777" w:rsidR="008E1174" w:rsidRPr="00732D31" w:rsidRDefault="008E1174" w:rsidP="00433F9F">
      <w:pPr>
        <w:rPr>
          <w:i/>
          <w:iCs/>
          <w:sz w:val="22"/>
          <w:szCs w:val="22"/>
        </w:rPr>
      </w:pPr>
    </w:p>
    <w:sectPr w:rsidR="008E1174" w:rsidRPr="00732D31" w:rsidSect="0009172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F5512" w14:textId="77777777" w:rsidR="009426AE" w:rsidRDefault="009426AE">
      <w:r>
        <w:separator/>
      </w:r>
    </w:p>
  </w:endnote>
  <w:endnote w:type="continuationSeparator" w:id="0">
    <w:p w14:paraId="1759FE5F" w14:textId="77777777" w:rsidR="009426AE" w:rsidRDefault="0094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19E9" w14:textId="77777777" w:rsidR="00A23453" w:rsidRDefault="00A23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EEEEE" w14:textId="77777777" w:rsidR="00A23453" w:rsidRDefault="00A23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7E42" w14:textId="77777777" w:rsidR="00A23453" w:rsidRDefault="00A23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A8AC" w14:textId="77777777" w:rsidR="009426AE" w:rsidRDefault="009426AE">
      <w:r>
        <w:separator/>
      </w:r>
    </w:p>
  </w:footnote>
  <w:footnote w:type="continuationSeparator" w:id="0">
    <w:p w14:paraId="1C10236F" w14:textId="77777777" w:rsidR="009426AE" w:rsidRDefault="0094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C8F2" w14:textId="77777777" w:rsidR="00A23453" w:rsidRDefault="00A23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136D" w14:textId="60FA3AF7" w:rsidR="00910801" w:rsidRDefault="00910801" w:rsidP="00732D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D0A78" w14:textId="77777777" w:rsidR="00A23453" w:rsidRDefault="00A2345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B7D"/>
    <w:multiLevelType w:val="hybridMultilevel"/>
    <w:tmpl w:val="F3A2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995"/>
    <w:multiLevelType w:val="hybridMultilevel"/>
    <w:tmpl w:val="955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4E0E"/>
    <w:multiLevelType w:val="hybridMultilevel"/>
    <w:tmpl w:val="7FE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D7F5F"/>
    <w:multiLevelType w:val="hybridMultilevel"/>
    <w:tmpl w:val="5AC2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0EDB0EF5"/>
    <w:multiLevelType w:val="hybridMultilevel"/>
    <w:tmpl w:val="A07E9B0A"/>
    <w:lvl w:ilvl="0" w:tplc="8E4C9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A72D6"/>
    <w:multiLevelType w:val="hybridMultilevel"/>
    <w:tmpl w:val="779E7A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B05513D"/>
    <w:multiLevelType w:val="hybridMultilevel"/>
    <w:tmpl w:val="BE4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9420E"/>
    <w:multiLevelType w:val="hybridMultilevel"/>
    <w:tmpl w:val="A29CD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2ED0590"/>
    <w:multiLevelType w:val="hybridMultilevel"/>
    <w:tmpl w:val="31E69A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9" w15:restartNumberingAfterBreak="0">
    <w:nsid w:val="25212536"/>
    <w:multiLevelType w:val="hybridMultilevel"/>
    <w:tmpl w:val="7652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0557D"/>
    <w:multiLevelType w:val="hybridMultilevel"/>
    <w:tmpl w:val="CE0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95A68"/>
    <w:multiLevelType w:val="hybridMultilevel"/>
    <w:tmpl w:val="2A0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485785">
    <w:abstractNumId w:val="2"/>
  </w:num>
  <w:num w:numId="2" w16cid:durableId="1554777361">
    <w:abstractNumId w:val="11"/>
  </w:num>
  <w:num w:numId="3" w16cid:durableId="482358991">
    <w:abstractNumId w:val="10"/>
  </w:num>
  <w:num w:numId="4" w16cid:durableId="1473399420">
    <w:abstractNumId w:val="6"/>
  </w:num>
  <w:num w:numId="5" w16cid:durableId="774176807">
    <w:abstractNumId w:val="7"/>
  </w:num>
  <w:num w:numId="6" w16cid:durableId="340355091">
    <w:abstractNumId w:val="0"/>
  </w:num>
  <w:num w:numId="7" w16cid:durableId="1784495670">
    <w:abstractNumId w:val="5"/>
  </w:num>
  <w:num w:numId="8" w16cid:durableId="1672952761">
    <w:abstractNumId w:val="9"/>
  </w:num>
  <w:num w:numId="9" w16cid:durableId="1460685825">
    <w:abstractNumId w:val="1"/>
  </w:num>
  <w:num w:numId="10" w16cid:durableId="401565205">
    <w:abstractNumId w:val="3"/>
  </w:num>
  <w:num w:numId="11" w16cid:durableId="265233598">
    <w:abstractNumId w:val="8"/>
  </w:num>
  <w:num w:numId="12" w16cid:durableId="1377584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E8"/>
    <w:rsid w:val="00000743"/>
    <w:rsid w:val="00005462"/>
    <w:rsid w:val="00011B79"/>
    <w:rsid w:val="00033CC3"/>
    <w:rsid w:val="000349E6"/>
    <w:rsid w:val="00034FE9"/>
    <w:rsid w:val="000362F7"/>
    <w:rsid w:val="00044A29"/>
    <w:rsid w:val="00046051"/>
    <w:rsid w:val="0007717B"/>
    <w:rsid w:val="0008017B"/>
    <w:rsid w:val="00083DEA"/>
    <w:rsid w:val="00091725"/>
    <w:rsid w:val="000A0AF8"/>
    <w:rsid w:val="000A2A8C"/>
    <w:rsid w:val="000A3840"/>
    <w:rsid w:val="000B0728"/>
    <w:rsid w:val="000C633A"/>
    <w:rsid w:val="000D35D1"/>
    <w:rsid w:val="000E1408"/>
    <w:rsid w:val="000E23CF"/>
    <w:rsid w:val="000E4543"/>
    <w:rsid w:val="001121F1"/>
    <w:rsid w:val="00125D6E"/>
    <w:rsid w:val="00127BE2"/>
    <w:rsid w:val="00130A84"/>
    <w:rsid w:val="001337B8"/>
    <w:rsid w:val="001372E1"/>
    <w:rsid w:val="0015233B"/>
    <w:rsid w:val="0015252F"/>
    <w:rsid w:val="00153608"/>
    <w:rsid w:val="00171D06"/>
    <w:rsid w:val="00180167"/>
    <w:rsid w:val="0018534E"/>
    <w:rsid w:val="001925F0"/>
    <w:rsid w:val="0019533C"/>
    <w:rsid w:val="001A4DAF"/>
    <w:rsid w:val="001D04D0"/>
    <w:rsid w:val="001D092D"/>
    <w:rsid w:val="001F1952"/>
    <w:rsid w:val="001F2B69"/>
    <w:rsid w:val="001F5106"/>
    <w:rsid w:val="00200991"/>
    <w:rsid w:val="00227858"/>
    <w:rsid w:val="002465D9"/>
    <w:rsid w:val="00247D0E"/>
    <w:rsid w:val="00257324"/>
    <w:rsid w:val="002670A5"/>
    <w:rsid w:val="00285B48"/>
    <w:rsid w:val="002860D0"/>
    <w:rsid w:val="002A4616"/>
    <w:rsid w:val="002A5AC3"/>
    <w:rsid w:val="002B39DC"/>
    <w:rsid w:val="002D21A5"/>
    <w:rsid w:val="002D500C"/>
    <w:rsid w:val="002F2F85"/>
    <w:rsid w:val="00311E63"/>
    <w:rsid w:val="003219B6"/>
    <w:rsid w:val="00322D75"/>
    <w:rsid w:val="00327605"/>
    <w:rsid w:val="00337E7D"/>
    <w:rsid w:val="003676FC"/>
    <w:rsid w:val="003A07D0"/>
    <w:rsid w:val="003B5C2B"/>
    <w:rsid w:val="003D28E9"/>
    <w:rsid w:val="003F1F40"/>
    <w:rsid w:val="003F44D2"/>
    <w:rsid w:val="003F54B2"/>
    <w:rsid w:val="003F5A88"/>
    <w:rsid w:val="00402D0C"/>
    <w:rsid w:val="004128AF"/>
    <w:rsid w:val="0042054D"/>
    <w:rsid w:val="0042565F"/>
    <w:rsid w:val="00433F9F"/>
    <w:rsid w:val="004453D8"/>
    <w:rsid w:val="00446EFB"/>
    <w:rsid w:val="00450635"/>
    <w:rsid w:val="004550EF"/>
    <w:rsid w:val="0046069A"/>
    <w:rsid w:val="00472101"/>
    <w:rsid w:val="00484FE8"/>
    <w:rsid w:val="004908AD"/>
    <w:rsid w:val="0049506B"/>
    <w:rsid w:val="00505D02"/>
    <w:rsid w:val="0052300D"/>
    <w:rsid w:val="00523796"/>
    <w:rsid w:val="005254BD"/>
    <w:rsid w:val="00533BEA"/>
    <w:rsid w:val="005434C4"/>
    <w:rsid w:val="0054394E"/>
    <w:rsid w:val="00545C76"/>
    <w:rsid w:val="00566387"/>
    <w:rsid w:val="00577AD8"/>
    <w:rsid w:val="00583534"/>
    <w:rsid w:val="00593CA4"/>
    <w:rsid w:val="0059718C"/>
    <w:rsid w:val="005A0380"/>
    <w:rsid w:val="005A702D"/>
    <w:rsid w:val="005A7912"/>
    <w:rsid w:val="005B1917"/>
    <w:rsid w:val="005C399D"/>
    <w:rsid w:val="005D6074"/>
    <w:rsid w:val="005F3053"/>
    <w:rsid w:val="005F5CDB"/>
    <w:rsid w:val="005F7D72"/>
    <w:rsid w:val="0060259B"/>
    <w:rsid w:val="0061676D"/>
    <w:rsid w:val="0061737F"/>
    <w:rsid w:val="00620AE6"/>
    <w:rsid w:val="00626A67"/>
    <w:rsid w:val="00645353"/>
    <w:rsid w:val="006471E4"/>
    <w:rsid w:val="00647F22"/>
    <w:rsid w:val="00653BAE"/>
    <w:rsid w:val="00654473"/>
    <w:rsid w:val="00655709"/>
    <w:rsid w:val="00662569"/>
    <w:rsid w:val="00662F77"/>
    <w:rsid w:val="00683CAE"/>
    <w:rsid w:val="00696036"/>
    <w:rsid w:val="006A21C3"/>
    <w:rsid w:val="006B2518"/>
    <w:rsid w:val="006B6AEE"/>
    <w:rsid w:val="006C203F"/>
    <w:rsid w:val="006D0C9C"/>
    <w:rsid w:val="006D629E"/>
    <w:rsid w:val="006E02A9"/>
    <w:rsid w:val="006E1419"/>
    <w:rsid w:val="006E209D"/>
    <w:rsid w:val="006E4704"/>
    <w:rsid w:val="006E553D"/>
    <w:rsid w:val="006F264D"/>
    <w:rsid w:val="006F2BD6"/>
    <w:rsid w:val="006F3DAE"/>
    <w:rsid w:val="006F7008"/>
    <w:rsid w:val="00717546"/>
    <w:rsid w:val="00732D31"/>
    <w:rsid w:val="00737242"/>
    <w:rsid w:val="0076225A"/>
    <w:rsid w:val="0077089C"/>
    <w:rsid w:val="0077788B"/>
    <w:rsid w:val="00794F1D"/>
    <w:rsid w:val="00797591"/>
    <w:rsid w:val="007B15F5"/>
    <w:rsid w:val="007B1D7B"/>
    <w:rsid w:val="007B311A"/>
    <w:rsid w:val="007D1CED"/>
    <w:rsid w:val="008024AC"/>
    <w:rsid w:val="00822EBA"/>
    <w:rsid w:val="008346B4"/>
    <w:rsid w:val="00837EAD"/>
    <w:rsid w:val="00842993"/>
    <w:rsid w:val="0085102E"/>
    <w:rsid w:val="00867A71"/>
    <w:rsid w:val="0087245E"/>
    <w:rsid w:val="00875570"/>
    <w:rsid w:val="00876D0B"/>
    <w:rsid w:val="00891595"/>
    <w:rsid w:val="00897A71"/>
    <w:rsid w:val="008B2DC7"/>
    <w:rsid w:val="008C2DF6"/>
    <w:rsid w:val="008D427E"/>
    <w:rsid w:val="008E1174"/>
    <w:rsid w:val="008F4F4D"/>
    <w:rsid w:val="00910801"/>
    <w:rsid w:val="009134B5"/>
    <w:rsid w:val="009156CD"/>
    <w:rsid w:val="00920FBD"/>
    <w:rsid w:val="00934EE9"/>
    <w:rsid w:val="00941B6E"/>
    <w:rsid w:val="009426AE"/>
    <w:rsid w:val="0096340B"/>
    <w:rsid w:val="00970EAC"/>
    <w:rsid w:val="00974539"/>
    <w:rsid w:val="00986733"/>
    <w:rsid w:val="009948E7"/>
    <w:rsid w:val="009B0812"/>
    <w:rsid w:val="009B0F6E"/>
    <w:rsid w:val="009B4002"/>
    <w:rsid w:val="009B56BC"/>
    <w:rsid w:val="009B652D"/>
    <w:rsid w:val="009C3000"/>
    <w:rsid w:val="009D0E9F"/>
    <w:rsid w:val="009E2C8E"/>
    <w:rsid w:val="009E73E3"/>
    <w:rsid w:val="00A01EA9"/>
    <w:rsid w:val="00A1303E"/>
    <w:rsid w:val="00A14CFD"/>
    <w:rsid w:val="00A23326"/>
    <w:rsid w:val="00A23453"/>
    <w:rsid w:val="00A25F4F"/>
    <w:rsid w:val="00A41BD3"/>
    <w:rsid w:val="00A50CC4"/>
    <w:rsid w:val="00A511B4"/>
    <w:rsid w:val="00A5364B"/>
    <w:rsid w:val="00A53C71"/>
    <w:rsid w:val="00A837EB"/>
    <w:rsid w:val="00A91801"/>
    <w:rsid w:val="00AD4C53"/>
    <w:rsid w:val="00AD7890"/>
    <w:rsid w:val="00AE109D"/>
    <w:rsid w:val="00AE424F"/>
    <w:rsid w:val="00AF1C81"/>
    <w:rsid w:val="00AF3087"/>
    <w:rsid w:val="00AF369B"/>
    <w:rsid w:val="00B0123D"/>
    <w:rsid w:val="00B06CE9"/>
    <w:rsid w:val="00B46F64"/>
    <w:rsid w:val="00B5151A"/>
    <w:rsid w:val="00B536BF"/>
    <w:rsid w:val="00B61A67"/>
    <w:rsid w:val="00B8608A"/>
    <w:rsid w:val="00B87770"/>
    <w:rsid w:val="00B9024B"/>
    <w:rsid w:val="00B920F8"/>
    <w:rsid w:val="00BA37A9"/>
    <w:rsid w:val="00BA52C1"/>
    <w:rsid w:val="00BA640D"/>
    <w:rsid w:val="00BB0F99"/>
    <w:rsid w:val="00BB20EF"/>
    <w:rsid w:val="00BB38A4"/>
    <w:rsid w:val="00BC153D"/>
    <w:rsid w:val="00BD7029"/>
    <w:rsid w:val="00BF04F6"/>
    <w:rsid w:val="00BF2EBC"/>
    <w:rsid w:val="00BF5F4D"/>
    <w:rsid w:val="00C0188D"/>
    <w:rsid w:val="00C10DBA"/>
    <w:rsid w:val="00C10F1A"/>
    <w:rsid w:val="00C219A9"/>
    <w:rsid w:val="00C43680"/>
    <w:rsid w:val="00C43EC0"/>
    <w:rsid w:val="00C43F7C"/>
    <w:rsid w:val="00C54C10"/>
    <w:rsid w:val="00C55FEA"/>
    <w:rsid w:val="00C5663B"/>
    <w:rsid w:val="00C56D30"/>
    <w:rsid w:val="00C73E88"/>
    <w:rsid w:val="00C76C11"/>
    <w:rsid w:val="00C93B04"/>
    <w:rsid w:val="00C94243"/>
    <w:rsid w:val="00CA218B"/>
    <w:rsid w:val="00CA5725"/>
    <w:rsid w:val="00CA5D87"/>
    <w:rsid w:val="00CB3DE9"/>
    <w:rsid w:val="00CB6B9C"/>
    <w:rsid w:val="00CC52A0"/>
    <w:rsid w:val="00CC677A"/>
    <w:rsid w:val="00CD321F"/>
    <w:rsid w:val="00CD4836"/>
    <w:rsid w:val="00CD4B2A"/>
    <w:rsid w:val="00CD5172"/>
    <w:rsid w:val="00CE5001"/>
    <w:rsid w:val="00CE5A79"/>
    <w:rsid w:val="00CF5B75"/>
    <w:rsid w:val="00CF63EC"/>
    <w:rsid w:val="00D03314"/>
    <w:rsid w:val="00D146A8"/>
    <w:rsid w:val="00D166B3"/>
    <w:rsid w:val="00D26C73"/>
    <w:rsid w:val="00D33BDD"/>
    <w:rsid w:val="00D35935"/>
    <w:rsid w:val="00D47726"/>
    <w:rsid w:val="00D5282D"/>
    <w:rsid w:val="00D60912"/>
    <w:rsid w:val="00D64C3B"/>
    <w:rsid w:val="00D907CF"/>
    <w:rsid w:val="00D907EB"/>
    <w:rsid w:val="00D974FC"/>
    <w:rsid w:val="00DA3EE6"/>
    <w:rsid w:val="00DB7F79"/>
    <w:rsid w:val="00DD3B54"/>
    <w:rsid w:val="00DD3CF5"/>
    <w:rsid w:val="00DD7FD4"/>
    <w:rsid w:val="00DF4837"/>
    <w:rsid w:val="00DF4D8B"/>
    <w:rsid w:val="00E12822"/>
    <w:rsid w:val="00E16D63"/>
    <w:rsid w:val="00E2106D"/>
    <w:rsid w:val="00E219FD"/>
    <w:rsid w:val="00E22BC5"/>
    <w:rsid w:val="00E231DE"/>
    <w:rsid w:val="00E46F18"/>
    <w:rsid w:val="00E517AB"/>
    <w:rsid w:val="00E64CFB"/>
    <w:rsid w:val="00E72FBE"/>
    <w:rsid w:val="00E7544C"/>
    <w:rsid w:val="00E826B1"/>
    <w:rsid w:val="00E8381C"/>
    <w:rsid w:val="00E86D83"/>
    <w:rsid w:val="00E93068"/>
    <w:rsid w:val="00EA18A3"/>
    <w:rsid w:val="00EA3399"/>
    <w:rsid w:val="00EB3EAE"/>
    <w:rsid w:val="00EC290D"/>
    <w:rsid w:val="00EF7945"/>
    <w:rsid w:val="00EF7E5D"/>
    <w:rsid w:val="00F0202E"/>
    <w:rsid w:val="00F039E4"/>
    <w:rsid w:val="00F0656E"/>
    <w:rsid w:val="00F16C35"/>
    <w:rsid w:val="00F27959"/>
    <w:rsid w:val="00F30D5F"/>
    <w:rsid w:val="00F34055"/>
    <w:rsid w:val="00F35143"/>
    <w:rsid w:val="00F372CE"/>
    <w:rsid w:val="00F408C3"/>
    <w:rsid w:val="00F42858"/>
    <w:rsid w:val="00F612C1"/>
    <w:rsid w:val="00F75DE8"/>
    <w:rsid w:val="00F77720"/>
    <w:rsid w:val="00F803F4"/>
    <w:rsid w:val="00F8118A"/>
    <w:rsid w:val="00FA1050"/>
    <w:rsid w:val="00FB1D0A"/>
    <w:rsid w:val="00FB4462"/>
    <w:rsid w:val="00FB4669"/>
    <w:rsid w:val="00FC04E0"/>
    <w:rsid w:val="00FC1205"/>
    <w:rsid w:val="00FC53C4"/>
    <w:rsid w:val="00FC7D45"/>
    <w:rsid w:val="00FD47D1"/>
    <w:rsid w:val="00FE0548"/>
    <w:rsid w:val="00FF0572"/>
    <w:rsid w:val="00FF0671"/>
    <w:rsid w:val="00FF20EF"/>
    <w:rsid w:val="00FF5EC8"/>
    <w:rsid w:val="00FF69A2"/>
    <w:rsid w:val="04715A65"/>
    <w:rsid w:val="0BCF3C83"/>
    <w:rsid w:val="12ADBEBC"/>
    <w:rsid w:val="3155F5C7"/>
    <w:rsid w:val="335708E7"/>
    <w:rsid w:val="4E54E96F"/>
    <w:rsid w:val="6560ECB9"/>
    <w:rsid w:val="77236ACA"/>
    <w:rsid w:val="78D71A5E"/>
    <w:rsid w:val="7EDFB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37124"/>
  <w15:chartTrackingRefBased/>
  <w15:docId w15:val="{83228DF3-6CA7-444F-A804-DAE20BF6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725"/>
    <w:rPr>
      <w:sz w:val="24"/>
      <w:szCs w:val="24"/>
    </w:rPr>
  </w:style>
  <w:style w:type="paragraph" w:styleId="Heading1">
    <w:name w:val="heading 1"/>
    <w:basedOn w:val="Normal"/>
    <w:link w:val="Heading1Char"/>
    <w:uiPriority w:val="9"/>
    <w:qFormat/>
    <w:rsid w:val="00C43EC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FE8"/>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50CC4"/>
    <w:rPr>
      <w:rFonts w:ascii="Calibri" w:eastAsia="Calibri" w:hAnsi="Calibri" w:cs="Consolas"/>
      <w:sz w:val="22"/>
      <w:szCs w:val="21"/>
    </w:rPr>
  </w:style>
  <w:style w:type="character" w:customStyle="1" w:styleId="PlainTextChar">
    <w:name w:val="Plain Text Char"/>
    <w:link w:val="PlainText"/>
    <w:uiPriority w:val="99"/>
    <w:rsid w:val="00A50CC4"/>
    <w:rPr>
      <w:rFonts w:ascii="Calibri" w:eastAsia="Calibri" w:hAnsi="Calibri" w:cs="Consolas"/>
      <w:sz w:val="22"/>
      <w:szCs w:val="21"/>
    </w:rPr>
  </w:style>
  <w:style w:type="paragraph" w:styleId="NormalWeb">
    <w:name w:val="Normal (Web)"/>
    <w:basedOn w:val="Normal"/>
    <w:uiPriority w:val="99"/>
    <w:unhideWhenUsed/>
    <w:rsid w:val="00011B79"/>
    <w:pPr>
      <w:spacing w:after="300"/>
    </w:pPr>
  </w:style>
  <w:style w:type="paragraph" w:styleId="BalloonText">
    <w:name w:val="Balloon Text"/>
    <w:basedOn w:val="Normal"/>
    <w:link w:val="BalloonTextChar"/>
    <w:rsid w:val="00011B79"/>
    <w:rPr>
      <w:rFonts w:ascii="Tahoma" w:hAnsi="Tahoma" w:cs="Tahoma"/>
      <w:sz w:val="16"/>
      <w:szCs w:val="16"/>
    </w:rPr>
  </w:style>
  <w:style w:type="character" w:customStyle="1" w:styleId="BalloonTextChar">
    <w:name w:val="Balloon Text Char"/>
    <w:link w:val="BalloonText"/>
    <w:rsid w:val="00011B79"/>
    <w:rPr>
      <w:rFonts w:ascii="Tahoma" w:hAnsi="Tahoma" w:cs="Tahoma"/>
      <w:sz w:val="16"/>
      <w:szCs w:val="16"/>
    </w:rPr>
  </w:style>
  <w:style w:type="paragraph" w:styleId="Revision">
    <w:name w:val="Revision"/>
    <w:hidden/>
    <w:uiPriority w:val="99"/>
    <w:semiHidden/>
    <w:rsid w:val="000E23CF"/>
    <w:rPr>
      <w:sz w:val="24"/>
      <w:szCs w:val="24"/>
    </w:rPr>
  </w:style>
  <w:style w:type="character" w:styleId="Hyperlink">
    <w:name w:val="Hyperlink"/>
    <w:rsid w:val="00E8381C"/>
    <w:rPr>
      <w:color w:val="0563C1"/>
      <w:u w:val="single"/>
    </w:rPr>
  </w:style>
  <w:style w:type="character" w:styleId="FollowedHyperlink">
    <w:name w:val="FollowedHyperlink"/>
    <w:rsid w:val="00717546"/>
    <w:rPr>
      <w:color w:val="954F72"/>
      <w:u w:val="single"/>
    </w:rPr>
  </w:style>
  <w:style w:type="character" w:styleId="CommentReference">
    <w:name w:val="annotation reference"/>
    <w:rsid w:val="00CF63EC"/>
    <w:rPr>
      <w:sz w:val="16"/>
      <w:szCs w:val="16"/>
    </w:rPr>
  </w:style>
  <w:style w:type="paragraph" w:styleId="CommentText">
    <w:name w:val="annotation text"/>
    <w:basedOn w:val="Normal"/>
    <w:link w:val="CommentTextChar"/>
    <w:rsid w:val="00CF63EC"/>
    <w:rPr>
      <w:sz w:val="20"/>
      <w:szCs w:val="20"/>
    </w:rPr>
  </w:style>
  <w:style w:type="character" w:customStyle="1" w:styleId="CommentTextChar">
    <w:name w:val="Comment Text Char"/>
    <w:basedOn w:val="DefaultParagraphFont"/>
    <w:link w:val="CommentText"/>
    <w:rsid w:val="00CF63EC"/>
  </w:style>
  <w:style w:type="paragraph" w:styleId="CommentSubject">
    <w:name w:val="annotation subject"/>
    <w:basedOn w:val="CommentText"/>
    <w:next w:val="CommentText"/>
    <w:link w:val="CommentSubjectChar"/>
    <w:rsid w:val="00CF63EC"/>
    <w:rPr>
      <w:b/>
      <w:bCs/>
    </w:rPr>
  </w:style>
  <w:style w:type="character" w:customStyle="1" w:styleId="CommentSubjectChar">
    <w:name w:val="Comment Subject Char"/>
    <w:link w:val="CommentSubject"/>
    <w:rsid w:val="00CF63EC"/>
    <w:rPr>
      <w:b/>
      <w:bCs/>
    </w:rPr>
  </w:style>
  <w:style w:type="character" w:styleId="UnresolvedMention">
    <w:name w:val="Unresolved Mention"/>
    <w:uiPriority w:val="99"/>
    <w:semiHidden/>
    <w:unhideWhenUsed/>
    <w:rsid w:val="003F5A88"/>
    <w:rPr>
      <w:color w:val="605E5C"/>
      <w:shd w:val="clear" w:color="auto" w:fill="E1DFDD"/>
    </w:rPr>
  </w:style>
  <w:style w:type="character" w:customStyle="1" w:styleId="Heading1Char">
    <w:name w:val="Heading 1 Char"/>
    <w:link w:val="Heading1"/>
    <w:uiPriority w:val="9"/>
    <w:rsid w:val="00C43EC0"/>
    <w:rPr>
      <w:b/>
      <w:bCs/>
      <w:kern w:val="36"/>
      <w:sz w:val="48"/>
      <w:szCs w:val="48"/>
    </w:rPr>
  </w:style>
  <w:style w:type="paragraph" w:styleId="Header">
    <w:name w:val="header"/>
    <w:basedOn w:val="Normal"/>
    <w:link w:val="HeaderChar"/>
    <w:rsid w:val="00910801"/>
    <w:pPr>
      <w:tabs>
        <w:tab w:val="center" w:pos="4680"/>
        <w:tab w:val="right" w:pos="9360"/>
      </w:tabs>
    </w:pPr>
  </w:style>
  <w:style w:type="character" w:customStyle="1" w:styleId="HeaderChar">
    <w:name w:val="Header Char"/>
    <w:link w:val="Header"/>
    <w:rsid w:val="00910801"/>
    <w:rPr>
      <w:sz w:val="24"/>
      <w:szCs w:val="24"/>
    </w:rPr>
  </w:style>
  <w:style w:type="paragraph" w:styleId="Footer">
    <w:name w:val="footer"/>
    <w:basedOn w:val="Normal"/>
    <w:link w:val="FooterChar"/>
    <w:rsid w:val="00910801"/>
    <w:pPr>
      <w:tabs>
        <w:tab w:val="center" w:pos="4680"/>
        <w:tab w:val="right" w:pos="9360"/>
      </w:tabs>
    </w:pPr>
  </w:style>
  <w:style w:type="character" w:customStyle="1" w:styleId="FooterChar">
    <w:name w:val="Footer Char"/>
    <w:link w:val="Footer"/>
    <w:rsid w:val="00910801"/>
    <w:rPr>
      <w:sz w:val="24"/>
      <w:szCs w:val="24"/>
    </w:rPr>
  </w:style>
  <w:style w:type="paragraph" w:styleId="ListParagraph">
    <w:name w:val="List Paragraph"/>
    <w:basedOn w:val="Normal"/>
    <w:uiPriority w:val="34"/>
    <w:qFormat/>
    <w:rsid w:val="00C43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751484">
      <w:bodyDiv w:val="1"/>
      <w:marLeft w:val="0"/>
      <w:marRight w:val="0"/>
      <w:marTop w:val="0"/>
      <w:marBottom w:val="0"/>
      <w:divBdr>
        <w:top w:val="none" w:sz="0" w:space="0" w:color="auto"/>
        <w:left w:val="none" w:sz="0" w:space="0" w:color="auto"/>
        <w:bottom w:val="none" w:sz="0" w:space="0" w:color="auto"/>
        <w:right w:val="none" w:sz="0" w:space="0" w:color="auto"/>
      </w:divBdr>
    </w:div>
    <w:div w:id="1226913658">
      <w:bodyDiv w:val="1"/>
      <w:marLeft w:val="0"/>
      <w:marRight w:val="0"/>
      <w:marTop w:val="0"/>
      <w:marBottom w:val="0"/>
      <w:divBdr>
        <w:top w:val="none" w:sz="0" w:space="0" w:color="auto"/>
        <w:left w:val="none" w:sz="0" w:space="0" w:color="auto"/>
        <w:bottom w:val="none" w:sz="0" w:space="0" w:color="auto"/>
        <w:right w:val="none" w:sz="0" w:space="0" w:color="auto"/>
      </w:divBdr>
      <w:divsChild>
        <w:div w:id="274678891">
          <w:marLeft w:val="0"/>
          <w:marRight w:val="0"/>
          <w:marTop w:val="240"/>
          <w:marBottom w:val="0"/>
          <w:divBdr>
            <w:top w:val="none" w:sz="0" w:space="0" w:color="auto"/>
            <w:left w:val="none" w:sz="0" w:space="0" w:color="auto"/>
            <w:bottom w:val="none" w:sz="0" w:space="0" w:color="auto"/>
            <w:right w:val="none" w:sz="0" w:space="0" w:color="auto"/>
          </w:divBdr>
          <w:divsChild>
            <w:div w:id="736367177">
              <w:marLeft w:val="0"/>
              <w:marRight w:val="0"/>
              <w:marTop w:val="0"/>
              <w:marBottom w:val="0"/>
              <w:divBdr>
                <w:top w:val="none" w:sz="0" w:space="0" w:color="auto"/>
                <w:left w:val="none" w:sz="0" w:space="0" w:color="auto"/>
                <w:bottom w:val="none" w:sz="0" w:space="0" w:color="auto"/>
                <w:right w:val="none" w:sz="0" w:space="0" w:color="auto"/>
              </w:divBdr>
              <w:divsChild>
                <w:div w:id="1717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6171">
      <w:bodyDiv w:val="1"/>
      <w:marLeft w:val="0"/>
      <w:marRight w:val="0"/>
      <w:marTop w:val="0"/>
      <w:marBottom w:val="0"/>
      <w:divBdr>
        <w:top w:val="none" w:sz="0" w:space="0" w:color="auto"/>
        <w:left w:val="none" w:sz="0" w:space="0" w:color="auto"/>
        <w:bottom w:val="none" w:sz="0" w:space="0" w:color="auto"/>
        <w:right w:val="none" w:sz="0" w:space="0" w:color="auto"/>
      </w:divBdr>
    </w:div>
    <w:div w:id="17152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A7FF-5F5D-4613-B5E7-07CDD75DCB47}"/>
</file>

<file path=customXml/itemProps2.xml><?xml version="1.0" encoding="utf-8"?>
<ds:datastoreItem xmlns:ds="http://schemas.openxmlformats.org/officeDocument/2006/customXml" ds:itemID="{BFE3FC68-BD38-4A65-8C61-BE37D643761B}">
  <ds:schemaRefs>
    <ds:schemaRef ds:uri="http://schemas.microsoft.com/office/2006/metadata/properties"/>
    <ds:schemaRef ds:uri="http://schemas.microsoft.com/office/infopath/2007/PartnerControls"/>
    <ds:schemaRef ds:uri="6d9e6fab-2f72-43b9-a85d-57417e6c48b8"/>
  </ds:schemaRefs>
</ds:datastoreItem>
</file>

<file path=customXml/itemProps3.xml><?xml version="1.0" encoding="utf-8"?>
<ds:datastoreItem xmlns:ds="http://schemas.openxmlformats.org/officeDocument/2006/customXml" ds:itemID="{E0578AF9-C8DC-4E9B-829C-B01452E58C6A}">
  <ds:schemaRefs>
    <ds:schemaRef ds:uri="http://schemas.microsoft.com/sharepoint/v3/contenttype/forms"/>
  </ds:schemaRefs>
</ds:datastoreItem>
</file>

<file path=customXml/itemProps4.xml><?xml version="1.0" encoding="utf-8"?>
<ds:datastoreItem xmlns:ds="http://schemas.openxmlformats.org/officeDocument/2006/customXml" ds:itemID="{58701AF9-7C10-49C0-9DB3-9961E987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1639</Words>
  <Characters>9343</Characters>
  <Application>Microsoft Office Word</Application>
  <DocSecurity>0</DocSecurity>
  <Lines>77</Lines>
  <Paragraphs>21</Paragraphs>
  <ScaleCrop>false</ScaleCrop>
  <Company>Reitz Union</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subject/>
  <dc:creator>sarahc</dc:creator>
  <cp:keywords/>
  <dc:description/>
  <cp:lastModifiedBy>Leemon,Andrea</cp:lastModifiedBy>
  <cp:revision>2</cp:revision>
  <cp:lastPrinted>2022-07-08T15:04:00Z</cp:lastPrinted>
  <dcterms:created xsi:type="dcterms:W3CDTF">2024-08-01T16:51:00Z</dcterms:created>
  <dcterms:modified xsi:type="dcterms:W3CDTF">2024-08-01T16:51:00Z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