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779D7" w:rsidRDefault="003A5486">
      <w:pPr>
        <w:rPr>
          <w:b/>
        </w:rPr>
      </w:pPr>
      <w:bookmarkStart w:id="0" w:name="_GoBack"/>
      <w:bookmarkEnd w:id="0"/>
      <w:r>
        <w:rPr>
          <w:b/>
        </w:rPr>
        <w:t>ARTICLE I.   NAME OF ORGANIZATION</w:t>
      </w:r>
    </w:p>
    <w:p w14:paraId="00000002" w14:textId="77777777" w:rsidR="008779D7" w:rsidRDefault="003A5486">
      <w:r>
        <w:t>The name of this organization is Pair-A-Dice Gaming. This organization will utilize the acronym PDG in all publicity materials and correspondence.</w:t>
      </w:r>
    </w:p>
    <w:p w14:paraId="00000003" w14:textId="77777777" w:rsidR="008779D7" w:rsidRDefault="008779D7"/>
    <w:p w14:paraId="00000004" w14:textId="77777777" w:rsidR="008779D7" w:rsidRDefault="003A5486">
      <w:pPr>
        <w:rPr>
          <w:b/>
        </w:rPr>
      </w:pPr>
      <w:r>
        <w:rPr>
          <w:b/>
        </w:rPr>
        <w:t>ARTICLE II.   PURPOSE STATEMENT</w:t>
      </w:r>
    </w:p>
    <w:p w14:paraId="00000005" w14:textId="77777777" w:rsidR="008779D7" w:rsidRDefault="003A5486">
      <w:r>
        <w:t>Pair-A-Dice Gaming is established for the purpose of creating a creative, stress free environment for UF students in order to promote a sense of community through games.</w:t>
      </w:r>
    </w:p>
    <w:p w14:paraId="00000006" w14:textId="77777777" w:rsidR="008779D7" w:rsidRDefault="008779D7"/>
    <w:p w14:paraId="00000007" w14:textId="77777777" w:rsidR="008779D7" w:rsidRDefault="003A5486">
      <w:pPr>
        <w:rPr>
          <w:b/>
        </w:rPr>
      </w:pPr>
      <w:r>
        <w:rPr>
          <w:b/>
        </w:rPr>
        <w:t xml:space="preserve">ARTICLE III.   COMPLIANCE STATEMENT </w:t>
      </w:r>
    </w:p>
    <w:p w14:paraId="00000008" w14:textId="77777777" w:rsidR="008779D7" w:rsidRDefault="003A5486">
      <w:r>
        <w:t>Upon approval by the Department of Student Activities and Involvement, Pair-A-Dice Gaming shall be a registered student organization at the University of Florida. Pair-A-Dice Gaming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14:paraId="00000009" w14:textId="77777777" w:rsidR="008779D7" w:rsidRDefault="008779D7"/>
    <w:p w14:paraId="0000000A" w14:textId="77777777" w:rsidR="008779D7" w:rsidRDefault="003A5486">
      <w:pPr>
        <w:rPr>
          <w:b/>
        </w:rPr>
      </w:pPr>
      <w:r>
        <w:rPr>
          <w:b/>
        </w:rPr>
        <w:t xml:space="preserve">ARTICLE IV.   UNIVERSITY REGULATIONS </w:t>
      </w:r>
    </w:p>
    <w:p w14:paraId="0000000B" w14:textId="77777777" w:rsidR="008779D7" w:rsidRDefault="003A5486">
      <w:r>
        <w:t>Section A. Non-Discrimination</w:t>
      </w:r>
    </w:p>
    <w:p w14:paraId="0000000C" w14:textId="77777777" w:rsidR="008779D7" w:rsidRDefault="003A5486">
      <w:r>
        <w:t>Pair-A-Dice Gaming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w:t>
      </w:r>
    </w:p>
    <w:p w14:paraId="0000000D" w14:textId="77777777" w:rsidR="008779D7" w:rsidRDefault="008779D7"/>
    <w:p w14:paraId="0000000E" w14:textId="77777777" w:rsidR="008779D7" w:rsidRDefault="003A5486">
      <w:r>
        <w:t>Section B. Sexual Harassment</w:t>
      </w:r>
    </w:p>
    <w:p w14:paraId="0000000F" w14:textId="77777777" w:rsidR="008779D7" w:rsidRDefault="003A5486">
      <w:r>
        <w:t>Pair-A-Dice Gaming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w:t>
      </w:r>
    </w:p>
    <w:p w14:paraId="00000010" w14:textId="77777777" w:rsidR="008779D7" w:rsidRDefault="008779D7"/>
    <w:p w14:paraId="00000011" w14:textId="77777777" w:rsidR="008779D7" w:rsidRDefault="003A5486">
      <w:r>
        <w:t>Section C. Hazing</w:t>
      </w:r>
    </w:p>
    <w:p w14:paraId="00000012" w14:textId="77777777" w:rsidR="008779D7" w:rsidRDefault="003A5486">
      <w:r>
        <w:t>Pair-A-Dice Gaming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w:t>
      </w:r>
    </w:p>
    <w:p w14:paraId="00000013" w14:textId="77777777" w:rsidR="008779D7" w:rsidRDefault="008779D7"/>
    <w:p w14:paraId="00000014" w14:textId="77777777" w:rsidR="008779D7" w:rsidRDefault="003A5486">
      <w:r>
        <w:t>Section D. Responsibility to Report</w:t>
      </w:r>
    </w:p>
    <w:p w14:paraId="00000015" w14:textId="77777777" w:rsidR="008779D7" w:rsidRDefault="003A5486">
      <w:r>
        <w:t>If this organization becomes aware of any such conduct described in this article, Pair-A-Dice Gaming will report it immediately to Student Activities and Involvement, the Director of Student Conduct and Conflict Resolution, or the University’s Title IX Coordinator.</w:t>
      </w:r>
    </w:p>
    <w:p w14:paraId="00000016" w14:textId="77777777" w:rsidR="008779D7" w:rsidRDefault="008779D7"/>
    <w:p w14:paraId="00000017" w14:textId="77777777" w:rsidR="008779D7" w:rsidRDefault="003A5486">
      <w:pPr>
        <w:rPr>
          <w:b/>
        </w:rPr>
      </w:pPr>
      <w:r>
        <w:rPr>
          <w:b/>
        </w:rPr>
        <w:t>ARTICLE V.   MEMBERSHIP</w:t>
      </w:r>
    </w:p>
    <w:p w14:paraId="00000018" w14:textId="77777777" w:rsidR="008779D7" w:rsidRDefault="003A5486">
      <w:r>
        <w:t xml:space="preserve">Membership in this organization is open to all enrolled students at the University of Florida. Non-enrolled students, spouses, faculty, and staff may be associate members; however, they may </w:t>
      </w:r>
      <w:r>
        <w:lastRenderedPageBreak/>
        <w:t xml:space="preserve">not vote or hold office. All members and associate members are free to leave and disassociate without fear of retribution, retaliation, or harassment. </w:t>
      </w:r>
    </w:p>
    <w:p w14:paraId="00000019" w14:textId="77777777" w:rsidR="008779D7" w:rsidRDefault="008779D7"/>
    <w:p w14:paraId="0000001A" w14:textId="77777777" w:rsidR="008779D7" w:rsidRDefault="003A5486">
      <w:pPr>
        <w:rPr>
          <w:b/>
        </w:rPr>
      </w:pPr>
      <w:r>
        <w:rPr>
          <w:b/>
        </w:rPr>
        <w:t>ARTICLE VI.</w:t>
      </w:r>
      <w:r>
        <w:rPr>
          <w:b/>
        </w:rPr>
        <w:tab/>
        <w:t>STUDENT ORGANIZATION ADVISOR</w:t>
      </w:r>
    </w:p>
    <w:p w14:paraId="0000001B" w14:textId="77777777" w:rsidR="008779D7" w:rsidRDefault="003A5486">
      <w:r>
        <w:t>The student organization advisor shall serve as a resource person and provide advisory support for the officers and members of the organization. The elected officers of the club will select the advisor by a simple majority vote amongst themselves (i.e. better than or equal to two affirmative votes). The student organization advisor will serve a term of one (1) academic year. In the event that the student organization advisor is unable to continue in their position, the elected officers may select a replacement at any time.</w:t>
      </w:r>
    </w:p>
    <w:p w14:paraId="0000001C" w14:textId="77777777" w:rsidR="008779D7" w:rsidRDefault="008779D7"/>
    <w:p w14:paraId="0000001D" w14:textId="77777777" w:rsidR="008779D7" w:rsidRDefault="003A5486">
      <w:pPr>
        <w:rPr>
          <w:b/>
        </w:rPr>
      </w:pPr>
      <w:r>
        <w:rPr>
          <w:b/>
        </w:rPr>
        <w:t>ARTICLE VII.   OFFICERS</w:t>
      </w:r>
    </w:p>
    <w:p w14:paraId="0000001E" w14:textId="77777777" w:rsidR="008779D7" w:rsidRDefault="003A5486">
      <w:r>
        <w:t xml:space="preserve">Section A. Elected Officers </w:t>
      </w:r>
      <w:proofErr w:type="gramStart"/>
      <w:r>
        <w:t>And</w:t>
      </w:r>
      <w:proofErr w:type="gramEnd"/>
      <w:r>
        <w:t xml:space="preserve"> Their Duties</w:t>
      </w:r>
    </w:p>
    <w:p w14:paraId="0000001F" w14:textId="77777777" w:rsidR="008779D7" w:rsidRDefault="003A5486">
      <w:pPr>
        <w:ind w:left="720"/>
      </w:pPr>
      <w:r>
        <w:t>The elected officers shall be President, Vice-President, and Treasurer.</w:t>
      </w:r>
    </w:p>
    <w:p w14:paraId="00000020" w14:textId="77777777" w:rsidR="008779D7" w:rsidRDefault="008779D7">
      <w:pPr>
        <w:ind w:left="720"/>
      </w:pPr>
    </w:p>
    <w:p w14:paraId="00000021" w14:textId="77777777" w:rsidR="008779D7" w:rsidRDefault="003A5486">
      <w:pPr>
        <w:ind w:left="720"/>
      </w:pPr>
      <w:r>
        <w:t>Part I: The President shall preside at all meetings of the organization and shall coordinate the work of officers; acquire, maintain and store the games owned by Pair-A-Dice Gaming; has the right to end a game that has lasted more than three hours by rolling a D20 to declare a winner.</w:t>
      </w:r>
    </w:p>
    <w:p w14:paraId="00000022" w14:textId="77777777" w:rsidR="008779D7" w:rsidRDefault="008779D7">
      <w:pPr>
        <w:ind w:left="720"/>
      </w:pPr>
    </w:p>
    <w:p w14:paraId="00000023" w14:textId="77777777" w:rsidR="008779D7" w:rsidRDefault="003A5486">
      <w:pPr>
        <w:ind w:left="720"/>
      </w:pPr>
      <w:r>
        <w:t>Part II: The Vice-President shall serve as an aide to the President and shall perform the duties of the President in her/his absence or inability to serve; shall organize the records of Pair-A-Dice Gaming; and will serve as a coordinator for the logistical needs for the organization (including but not limited to reserving meeting spaces).</w:t>
      </w:r>
    </w:p>
    <w:p w14:paraId="00000024" w14:textId="77777777" w:rsidR="008779D7" w:rsidRDefault="008779D7">
      <w:pPr>
        <w:ind w:left="720"/>
      </w:pPr>
    </w:p>
    <w:p w14:paraId="00000025" w14:textId="77777777" w:rsidR="008779D7" w:rsidRDefault="003A5486">
      <w:pPr>
        <w:ind w:left="720"/>
      </w:pPr>
      <w:r>
        <w:t>Part III: The Treasurer shall receive all money of Pair-A-Dice Gaming; shall keep an accurate record of receipts and expenditures; and shall pay out local funds in accordance with the approved budget as authorized by the organization.</w:t>
      </w:r>
    </w:p>
    <w:p w14:paraId="00000026" w14:textId="77777777" w:rsidR="008779D7" w:rsidRDefault="003A5486">
      <w:r>
        <w:t xml:space="preserve"> </w:t>
      </w:r>
    </w:p>
    <w:p w14:paraId="00000027" w14:textId="77777777" w:rsidR="008779D7" w:rsidRDefault="003A5486">
      <w:r>
        <w:t>Section B. Length of Elected Officer Positions</w:t>
      </w:r>
    </w:p>
    <w:p w14:paraId="00000028" w14:textId="77777777" w:rsidR="008779D7" w:rsidRDefault="003A5486">
      <w:pPr>
        <w:ind w:left="720"/>
      </w:pPr>
      <w:r>
        <w:t>Elected officers shall assume their official duties at the close of the last general meeting of the academic year and shall serve for a term of one academic year and/or until their successors are appointed/elected. The elected officer must be able to serve for the applicable term of the following academic year of election.</w:t>
      </w:r>
    </w:p>
    <w:p w14:paraId="00000029" w14:textId="77777777" w:rsidR="008779D7" w:rsidRDefault="003A5486">
      <w:r>
        <w:t xml:space="preserve"> </w:t>
      </w:r>
    </w:p>
    <w:p w14:paraId="0000002A" w14:textId="77777777" w:rsidR="008779D7" w:rsidRDefault="003A5486">
      <w:r>
        <w:t>Section C. Elected Officer Removal</w:t>
      </w:r>
    </w:p>
    <w:p w14:paraId="0000002B" w14:textId="77777777" w:rsidR="008779D7" w:rsidRDefault="003A5486">
      <w:pPr>
        <w:ind w:left="720"/>
      </w:pPr>
      <w:r>
        <w:t>Part I: Any elected officer may be removed from office through the following process:</w:t>
      </w:r>
    </w:p>
    <w:p w14:paraId="0000002C" w14:textId="77777777" w:rsidR="008779D7" w:rsidRDefault="003A5486">
      <w:pPr>
        <w:ind w:left="720"/>
      </w:pPr>
      <w:r>
        <w:t>A written request by at least three voting members of the organization shall be submitted to either the President, Vice President, or Treasurer. Written notification shall be sent to the elected officer in question asking that the elected officer be present at the next meeting and prepared to respond to the removal request. A two thirds majority vote of members present is necessary to remove the elected officer.</w:t>
      </w:r>
    </w:p>
    <w:p w14:paraId="0000002D" w14:textId="77777777" w:rsidR="008779D7" w:rsidRDefault="003A5486">
      <w:pPr>
        <w:ind w:left="720"/>
      </w:pPr>
      <w:r>
        <w:t xml:space="preserve"> </w:t>
      </w:r>
    </w:p>
    <w:p w14:paraId="0000002E" w14:textId="77777777" w:rsidR="008779D7" w:rsidRDefault="003A5486">
      <w:pPr>
        <w:ind w:left="720"/>
      </w:pPr>
      <w:r>
        <w:lastRenderedPageBreak/>
        <w:t>Part II: In the event of the removal of an elected officer, a special provision is granted to the remaining elected officers to appoint an interim replacement until an election may be held. This appointment will be ratified by the general body at the next scheduled general body meeting.</w:t>
      </w:r>
    </w:p>
    <w:p w14:paraId="0000002F" w14:textId="77777777" w:rsidR="008779D7" w:rsidRDefault="008779D7">
      <w:pPr>
        <w:ind w:left="720"/>
      </w:pPr>
    </w:p>
    <w:p w14:paraId="00000030" w14:textId="77777777" w:rsidR="008779D7" w:rsidRDefault="003A5486">
      <w:r>
        <w:t>Section D. Ad Hoc/Appointed Positions</w:t>
      </w:r>
    </w:p>
    <w:p w14:paraId="00000031" w14:textId="77777777" w:rsidR="008779D7" w:rsidRDefault="003A5486">
      <w:pPr>
        <w:ind w:left="720"/>
      </w:pPr>
      <w:r>
        <w:t>Part I: The elected officers of the organization may designate a member of the organization to serve in a temporary position to help run the operations of the organization. The position must be announced at the next general body meeting with the duties of the relevant position being outlined in the meeting minutes.</w:t>
      </w:r>
    </w:p>
    <w:p w14:paraId="00000032" w14:textId="77777777" w:rsidR="008779D7" w:rsidRDefault="003A5486">
      <w:pPr>
        <w:ind w:left="720"/>
      </w:pPr>
      <w:r>
        <w:t xml:space="preserve"> </w:t>
      </w:r>
    </w:p>
    <w:p w14:paraId="00000033" w14:textId="77777777" w:rsidR="008779D7" w:rsidRDefault="003A5486">
      <w:pPr>
        <w:ind w:left="720"/>
      </w:pPr>
      <w:r>
        <w:t>Part II: The length of the position will be at the discretion of the appointing officer or the end of the term of office of the appointing officer, whichever is shortest. The member may serve in the appointed position for no more than two (2) consecutive terms.</w:t>
      </w:r>
    </w:p>
    <w:p w14:paraId="00000034" w14:textId="77777777" w:rsidR="008779D7" w:rsidRDefault="003A5486">
      <w:r>
        <w:t xml:space="preserve"> </w:t>
      </w:r>
    </w:p>
    <w:p w14:paraId="00000035" w14:textId="77777777" w:rsidR="008779D7" w:rsidRDefault="003A5486">
      <w:pPr>
        <w:rPr>
          <w:b/>
        </w:rPr>
      </w:pPr>
      <w:r>
        <w:rPr>
          <w:b/>
        </w:rPr>
        <w:t>ARTICLE VIII.   ELECTIONS</w:t>
      </w:r>
    </w:p>
    <w:p w14:paraId="00000036" w14:textId="77777777" w:rsidR="008779D7" w:rsidRDefault="003A5486">
      <w:r>
        <w:t>Nominations will open for all elected officers and take place during the last scheduled meeting of February. Any member may nominate any other voting member, including themselves. Nominations may also be made during the election meeting prior to closing of nominations. Voting will occur by secret ballot and a simple majority vote is required to elect an officer. In the result of a tie, or if no one reaches a majority vote, a second vote will be cast. A run-off election will occur between the two candidates with the most votes in the event of three or more candidates for a position. No person shall be eligible to serve more than two consecutive terms in the same office. Elections should take place no later than two weeks after the nomination window has been opened to allow for turnover between the old and new board.</w:t>
      </w:r>
    </w:p>
    <w:p w14:paraId="00000037" w14:textId="77777777" w:rsidR="008779D7" w:rsidRDefault="008779D7"/>
    <w:p w14:paraId="00000038" w14:textId="77777777" w:rsidR="008779D7" w:rsidRDefault="003A5486">
      <w:pPr>
        <w:rPr>
          <w:b/>
        </w:rPr>
      </w:pPr>
      <w:r>
        <w:rPr>
          <w:b/>
        </w:rPr>
        <w:t>ARTICLE IX.   FINANCE</w:t>
      </w:r>
    </w:p>
    <w:p w14:paraId="00000039" w14:textId="77777777" w:rsidR="008779D7" w:rsidRDefault="003A5486">
      <w:r>
        <w:t>Pair-A-Dice Gaming will not require membership dues; however, it will raise funds through car washes and similar activities, for promotional materials (e.g. t-shirts and fliers) as well as other operational expenses of the organization. Members are strongly encouraged to participate in these fundraising activities. Pair-A-Dice Gaming will also apply for Student Government funding each semester.</w:t>
      </w:r>
    </w:p>
    <w:p w14:paraId="0000003A" w14:textId="77777777" w:rsidR="008779D7" w:rsidRDefault="008779D7"/>
    <w:p w14:paraId="0000003B" w14:textId="77777777" w:rsidR="008779D7" w:rsidRDefault="003A5486">
      <w:pPr>
        <w:rPr>
          <w:b/>
        </w:rPr>
      </w:pPr>
      <w:r>
        <w:rPr>
          <w:b/>
        </w:rPr>
        <w:t>ARTICLE X.   DISSOLUTION OF ORGANIZATION</w:t>
      </w:r>
    </w:p>
    <w:p w14:paraId="0000003C" w14:textId="77777777" w:rsidR="008779D7" w:rsidRDefault="003A5486">
      <w:r>
        <w:t>In the event this organization dissolves, all equity left in the treasury, after outstanding debts and claims have been paid, shall be donated to Operation Catnip.</w:t>
      </w:r>
    </w:p>
    <w:p w14:paraId="0000003D" w14:textId="77777777" w:rsidR="008779D7" w:rsidRDefault="003A5486">
      <w:r>
        <w:t xml:space="preserve"> </w:t>
      </w:r>
    </w:p>
    <w:p w14:paraId="0000003E" w14:textId="77777777" w:rsidR="008779D7" w:rsidRDefault="003A5486">
      <w:pPr>
        <w:rPr>
          <w:b/>
        </w:rPr>
      </w:pPr>
      <w:r>
        <w:rPr>
          <w:b/>
        </w:rPr>
        <w:t>ARTICLE XI.   DAMAGES</w:t>
      </w:r>
    </w:p>
    <w:p w14:paraId="0000003F" w14:textId="77777777" w:rsidR="008779D7" w:rsidRDefault="003A5486">
      <w:r>
        <w:t>In the event of damage to club property, including the loss of pieces or components, the elected officers of the club may decide by a simple majority vote (i.e. better than or equal to two affirmative votes) to send an invoice to the responsible party for remuneration up to but not exceeding the MSRP of the damaged or lost items. Pair-A-Dice Gaming is not responsible for any damages or losses that befall its members' items at club sponsored events.</w:t>
      </w:r>
    </w:p>
    <w:p w14:paraId="00000040" w14:textId="77777777" w:rsidR="008779D7" w:rsidRDefault="008779D7"/>
    <w:p w14:paraId="00000041" w14:textId="77777777" w:rsidR="008779D7" w:rsidRDefault="003A5486">
      <w:pPr>
        <w:rPr>
          <w:b/>
        </w:rPr>
      </w:pPr>
      <w:r>
        <w:rPr>
          <w:b/>
        </w:rPr>
        <w:lastRenderedPageBreak/>
        <w:t>ARTICLE XII.   AMENDMENTS TO CONSTITUTION</w:t>
      </w:r>
    </w:p>
    <w:p w14:paraId="00000042" w14:textId="77777777" w:rsidR="008779D7" w:rsidRDefault="003A5486">
      <w:r>
        <w:t>Amendments to this constitution may be made at any regular meeting, provided notice of the proposed amendment was given one week prior to a vote. Any member may propose an amendment by submitting their proposition to any of the three elected officers, who will then begin amendment proceedings. Amendments require a two-thirds affirmative vote from the voting members in attendance at the meeting, and are subject to final approval by the Department of Student Activities and Involvement.</w:t>
      </w:r>
    </w:p>
    <w:sectPr w:rsidR="008779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1A18230-8B31-45D7-BAA6-88CCABFB4D0B}"/>
    <w:docVar w:name="dgnword-eventsink" w:val="403469080"/>
  </w:docVars>
  <w:rsids>
    <w:rsidRoot w:val="008779D7"/>
    <w:rsid w:val="003A5486"/>
    <w:rsid w:val="008779D7"/>
    <w:rsid w:val="0091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D8FB5-B5ED-49EF-AB34-F98EB9BC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Douglas,Solange</dc:creator>
  <cp:lastModifiedBy>Douglas,Solange</cp:lastModifiedBy>
  <cp:revision>2</cp:revision>
  <dcterms:created xsi:type="dcterms:W3CDTF">2019-10-07T18:26:00Z</dcterms:created>
  <dcterms:modified xsi:type="dcterms:W3CDTF">2019-10-07T18:26:00Z</dcterms:modified>
</cp:coreProperties>
</file>